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EB55FF" wp14:paraId="6F290557" wp14:textId="7B82742D">
      <w:pPr>
        <w:pBdr>
          <w:bottom w:val="single" w:color="000000" w:sz="4" w:space="4"/>
        </w:pBdr>
        <w:spacing w:line="276" w:lineRule="auto"/>
        <w:jc w:val="center"/>
        <w:rPr>
          <w:rFonts w:ascii="Aptos" w:hAnsi="Aptos" w:eastAsia="Aptos" w:cs="Aptos" w:asciiTheme="minorAscii" w:hAnsiTheme="minorAscii" w:eastAsiaTheme="minorAscii" w:cstheme="minorAscii"/>
          <w:b w:val="1"/>
          <w:bCs w:val="1"/>
          <w:sz w:val="32"/>
          <w:szCs w:val="32"/>
        </w:rPr>
      </w:pPr>
      <w:r w:rsidRPr="26EB55FF" w:rsidR="18F5770D">
        <w:rPr>
          <w:rFonts w:ascii="Aptos" w:hAnsi="Aptos" w:eastAsia="Aptos" w:cs="Aptos" w:asciiTheme="minorAscii" w:hAnsiTheme="minorAscii" w:eastAsiaTheme="minorAscii" w:cstheme="minorAscii"/>
          <w:b w:val="1"/>
          <w:bCs w:val="1"/>
          <w:sz w:val="32"/>
          <w:szCs w:val="32"/>
        </w:rPr>
        <w:t>St George’s</w:t>
      </w:r>
      <w:r w:rsidRPr="26EB55FF" w:rsidR="6D7D9A73">
        <w:rPr>
          <w:rFonts w:ascii="Aptos" w:hAnsi="Aptos" w:eastAsia="Aptos" w:cs="Aptos" w:asciiTheme="minorAscii" w:hAnsiTheme="minorAscii" w:eastAsiaTheme="minorAscii" w:cstheme="minorAscii"/>
          <w:b w:val="1"/>
          <w:bCs w:val="1"/>
          <w:sz w:val="32"/>
          <w:szCs w:val="32"/>
        </w:rPr>
        <w:t xml:space="preserve"> Emergency Department</w:t>
      </w:r>
      <w:r w:rsidRPr="26EB55FF" w:rsidR="18F5770D">
        <w:rPr>
          <w:rFonts w:ascii="Aptos" w:hAnsi="Aptos" w:eastAsia="Aptos" w:cs="Aptos" w:asciiTheme="minorAscii" w:hAnsiTheme="minorAscii" w:eastAsiaTheme="minorAscii" w:cstheme="minorAscii"/>
          <w:b w:val="1"/>
          <w:bCs w:val="1"/>
          <w:sz w:val="32"/>
          <w:szCs w:val="32"/>
        </w:rPr>
        <w:t xml:space="preserve"> Collaborative Research Group </w:t>
      </w:r>
    </w:p>
    <w:p xmlns:wp14="http://schemas.microsoft.com/office/word/2010/wordml" w:rsidP="26EB55FF" wp14:paraId="5E5787A5" wp14:textId="383490E6">
      <w:pPr>
        <w:pBdr>
          <w:bottom w:val="single" w:color="000000" w:sz="4" w:space="4"/>
        </w:pBdr>
        <w:spacing w:line="276" w:lineRule="auto"/>
        <w:jc w:val="center"/>
        <w:rPr>
          <w:rFonts w:ascii="Aptos" w:hAnsi="Aptos" w:eastAsia="Aptos" w:cs="Aptos" w:asciiTheme="minorAscii" w:hAnsiTheme="minorAscii" w:eastAsiaTheme="minorAscii" w:cstheme="minorAscii"/>
          <w:b w:val="1"/>
          <w:bCs w:val="1"/>
        </w:rPr>
      </w:pPr>
      <w:r w:rsidRPr="26EB55FF" w:rsidR="18F5770D">
        <w:rPr>
          <w:rFonts w:ascii="Aptos" w:hAnsi="Aptos" w:eastAsia="Aptos" w:cs="Aptos" w:asciiTheme="minorAscii" w:hAnsiTheme="minorAscii" w:eastAsiaTheme="minorAscii" w:cstheme="minorAscii"/>
          <w:b w:val="1"/>
          <w:bCs w:val="1"/>
        </w:rPr>
        <w:t>PPIE Group</w:t>
      </w:r>
      <w:r w:rsidRPr="26EB55FF" w:rsidR="613CEF0A">
        <w:rPr>
          <w:rFonts w:ascii="Aptos" w:hAnsi="Aptos" w:eastAsia="Aptos" w:cs="Aptos" w:asciiTheme="minorAscii" w:hAnsiTheme="minorAscii" w:eastAsiaTheme="minorAscii" w:cstheme="minorAscii"/>
          <w:b w:val="1"/>
          <w:bCs w:val="1"/>
        </w:rPr>
        <w:t xml:space="preserve"> Terms of Reference</w:t>
      </w:r>
    </w:p>
    <w:p w:rsidR="6A33BA05" w:rsidP="26EB55FF" w:rsidRDefault="6A33BA05" w14:paraId="71E1FAE8" w14:textId="752A9C3C">
      <w:pPr>
        <w:spacing w:line="276" w:lineRule="auto"/>
        <w:rPr>
          <w:rFonts w:ascii="Aptos" w:hAnsi="Aptos" w:eastAsia="Aptos" w:cs="Aptos" w:asciiTheme="minorAscii" w:hAnsiTheme="minorAscii" w:eastAsiaTheme="minorAscii" w:cstheme="minorAscii"/>
        </w:rPr>
      </w:pPr>
    </w:p>
    <w:p w:rsidR="613CEF0A" w:rsidP="26EB55FF" w:rsidRDefault="613CEF0A" w14:paraId="7FD054E7" w14:textId="0CF4AD2D">
      <w:pPr>
        <w:spacing w:before="240" w:beforeAutospacing="off" w:after="240" w:afterAutospacing="off" w:line="276" w:lineRule="auto"/>
        <w:rPr>
          <w:rFonts w:ascii="Aptos" w:hAnsi="Aptos" w:eastAsia="Aptos" w:cs="Aptos" w:asciiTheme="minorAscii" w:hAnsiTheme="minorAscii" w:eastAsiaTheme="minorAscii" w:cstheme="minorAscii"/>
          <w:noProof w:val="0"/>
          <w:color w:val="000000" w:themeColor="text1" w:themeTint="FF" w:themeShade="FF"/>
          <w:sz w:val="22"/>
          <w:szCs w:val="22"/>
          <w:lang w:val="en-GB"/>
        </w:rPr>
      </w:pPr>
      <w:r w:rsidRPr="26EB55FF" w:rsidR="613CEF0A">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GB"/>
        </w:rPr>
        <w:t>Purpose:</w:t>
      </w:r>
      <w:r>
        <w:br/>
      </w:r>
      <w:r w:rsidRPr="26EB55FF" w:rsidR="613CEF0A">
        <w:rPr>
          <w:rFonts w:ascii="Aptos" w:hAnsi="Aptos" w:eastAsia="Aptos" w:cs="Aptos" w:asciiTheme="minorAscii" w:hAnsiTheme="minorAscii" w:eastAsiaTheme="minorAscii" w:cstheme="minorAscii"/>
          <w:noProof w:val="0"/>
          <w:color w:val="000000" w:themeColor="text1" w:themeTint="FF" w:themeShade="FF"/>
          <w:sz w:val="22"/>
          <w:szCs w:val="22"/>
          <w:lang w:val="en-GB"/>
        </w:rPr>
        <w:t>To provide advice, insight, and lived experience input to ensure that research conducted by the St George’s Emergency Department Collaborative Research Group is relevant, inclusive, and impactful for patients and the public.</w:t>
      </w:r>
    </w:p>
    <w:p w:rsidR="613CEF0A" w:rsidP="26EB55FF" w:rsidRDefault="613CEF0A" w14:paraId="43AA2E57" w14:textId="0B2D5ECE">
      <w:pPr>
        <w:spacing w:before="240" w:beforeAutospacing="off" w:after="240" w:afterAutospacing="off" w:line="276" w:lineRule="auto"/>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GB"/>
        </w:rPr>
      </w:pPr>
      <w:r w:rsidRPr="26EB55FF" w:rsidR="613CEF0A">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GB"/>
        </w:rPr>
        <w:t>Objectives:</w:t>
      </w:r>
    </w:p>
    <w:p w:rsidR="2BF343D4" w:rsidP="26EB55FF" w:rsidRDefault="2BF343D4" w14:paraId="7B0563CA" w14:textId="045E03B7">
      <w:pPr>
        <w:pStyle w:val="ListParagraph"/>
        <w:numPr>
          <w:ilvl w:val="0"/>
          <w:numId w:val="1"/>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4"/>
          <w:szCs w:val="24"/>
          <w:lang w:val="en-GB"/>
        </w:rPr>
      </w:pPr>
      <w:r w:rsidRPr="26EB55FF" w:rsidR="2BF343D4">
        <w:rPr>
          <w:rFonts w:ascii="Aptos" w:hAnsi="Aptos" w:eastAsia="Aptos" w:cs="Aptos" w:asciiTheme="minorAscii" w:hAnsiTheme="minorAscii" w:eastAsiaTheme="minorAscii" w:cstheme="minorAscii"/>
          <w:b w:val="0"/>
          <w:bCs w:val="0"/>
          <w:noProof w:val="0"/>
          <w:color w:val="161A1D"/>
          <w:sz w:val="22"/>
          <w:szCs w:val="22"/>
          <w:lang w:val="en-GB"/>
        </w:rPr>
        <w:t>To review and provide feedback on research proposals,</w:t>
      </w:r>
      <w:r w:rsidRPr="26EB55FF" w:rsidR="672F0AD6">
        <w:rPr>
          <w:rFonts w:ascii="Aptos" w:hAnsi="Aptos" w:eastAsia="Aptos" w:cs="Aptos" w:asciiTheme="minorAscii" w:hAnsiTheme="minorAscii" w:eastAsiaTheme="minorAscii" w:cstheme="minorAscii"/>
          <w:b w:val="1"/>
          <w:bCs w:val="1"/>
          <w:noProof w:val="0"/>
          <w:color w:val="161A1D"/>
          <w:sz w:val="22"/>
          <w:szCs w:val="22"/>
          <w:lang w:val="en-GB"/>
        </w:rPr>
        <w:t xml:space="preserve"> </w:t>
      </w:r>
      <w:r w:rsidRPr="26EB55FF" w:rsidR="672F0AD6">
        <w:rPr>
          <w:rFonts w:ascii="Aptos" w:hAnsi="Aptos" w:eastAsia="Aptos" w:cs="Aptos" w:asciiTheme="minorAscii" w:hAnsiTheme="minorAscii" w:eastAsiaTheme="minorAscii" w:cstheme="minorAscii"/>
          <w:b w:val="0"/>
          <w:bCs w:val="0"/>
          <w:noProof w:val="0"/>
          <w:color w:val="161A1D"/>
          <w:sz w:val="22"/>
          <w:szCs w:val="22"/>
          <w:lang w:val="en-GB"/>
        </w:rPr>
        <w:t>p</w:t>
      </w:r>
      <w:r w:rsidRPr="26EB55FF" w:rsidR="7024BFBA">
        <w:rPr>
          <w:rFonts w:ascii="Aptos" w:hAnsi="Aptos" w:eastAsia="Aptos" w:cs="Aptos" w:asciiTheme="minorAscii" w:hAnsiTheme="minorAscii" w:eastAsiaTheme="minorAscii" w:cstheme="minorAscii"/>
          <w:b w:val="0"/>
          <w:bCs w:val="0"/>
          <w:noProof w:val="0"/>
          <w:color w:val="161A1D"/>
          <w:sz w:val="22"/>
          <w:szCs w:val="22"/>
          <w:lang w:val="en-GB"/>
        </w:rPr>
        <w:t>rovid</w:t>
      </w:r>
      <w:r w:rsidRPr="26EB55FF" w:rsidR="6F1DA09C">
        <w:rPr>
          <w:rFonts w:ascii="Aptos" w:hAnsi="Aptos" w:eastAsia="Aptos" w:cs="Aptos" w:asciiTheme="minorAscii" w:hAnsiTheme="minorAscii" w:eastAsiaTheme="minorAscii" w:cstheme="minorAscii"/>
          <w:b w:val="0"/>
          <w:bCs w:val="0"/>
          <w:noProof w:val="0"/>
          <w:color w:val="161A1D"/>
          <w:sz w:val="22"/>
          <w:szCs w:val="22"/>
          <w:lang w:val="en-GB"/>
        </w:rPr>
        <w:t xml:space="preserve">ing </w:t>
      </w:r>
      <w:r w:rsidRPr="26EB55FF" w:rsidR="2F52A96C">
        <w:rPr>
          <w:rFonts w:ascii="Aptos" w:hAnsi="Aptos" w:eastAsia="Aptos" w:cs="Aptos" w:asciiTheme="minorAscii" w:hAnsiTheme="minorAscii" w:eastAsiaTheme="minorAscii" w:cstheme="minorAscii"/>
          <w:b w:val="0"/>
          <w:bCs w:val="0"/>
          <w:noProof w:val="0"/>
          <w:color w:val="161A1D"/>
          <w:sz w:val="22"/>
          <w:szCs w:val="22"/>
          <w:lang w:val="en-GB"/>
        </w:rPr>
        <w:t>opportunities for</w:t>
      </w:r>
      <w:r w:rsidRPr="26EB55FF" w:rsidR="7024BFBA">
        <w:rPr>
          <w:rFonts w:ascii="Aptos" w:hAnsi="Aptos" w:eastAsia="Aptos" w:cs="Aptos" w:asciiTheme="minorAscii" w:hAnsiTheme="minorAscii" w:eastAsiaTheme="minorAscii" w:cstheme="minorAscii"/>
          <w:b w:val="0"/>
          <w:bCs w:val="0"/>
          <w:noProof w:val="0"/>
          <w:color w:val="161A1D"/>
          <w:sz w:val="22"/>
          <w:szCs w:val="22"/>
          <w:lang w:val="en-GB"/>
        </w:rPr>
        <w:t xml:space="preserve"> </w:t>
      </w:r>
      <w:r w:rsidRPr="26EB55FF" w:rsidR="13183D53">
        <w:rPr>
          <w:rFonts w:ascii="Aptos" w:hAnsi="Aptos" w:eastAsia="Aptos" w:cs="Aptos" w:asciiTheme="minorAscii" w:hAnsiTheme="minorAscii" w:eastAsiaTheme="minorAscii" w:cstheme="minorAscii"/>
          <w:b w:val="0"/>
          <w:bCs w:val="0"/>
          <w:noProof w:val="0"/>
          <w:color w:val="161A1D"/>
          <w:sz w:val="22"/>
          <w:szCs w:val="22"/>
          <w:lang w:val="en-GB"/>
        </w:rPr>
        <w:t xml:space="preserve">service users </w:t>
      </w:r>
      <w:r w:rsidRPr="26EB55FF" w:rsidR="21B21488">
        <w:rPr>
          <w:rFonts w:ascii="Aptos" w:hAnsi="Aptos" w:eastAsia="Aptos" w:cs="Aptos" w:asciiTheme="minorAscii" w:hAnsiTheme="minorAscii" w:eastAsiaTheme="minorAscii" w:cstheme="minorAscii"/>
          <w:b w:val="0"/>
          <w:bCs w:val="0"/>
          <w:noProof w:val="0"/>
          <w:color w:val="161A1D"/>
          <w:sz w:val="22"/>
          <w:szCs w:val="22"/>
          <w:lang w:val="en-GB"/>
        </w:rPr>
        <w:t>to</w:t>
      </w:r>
      <w:r w:rsidRPr="26EB55FF" w:rsidR="1C9BC9FB">
        <w:rPr>
          <w:rFonts w:ascii="Aptos" w:hAnsi="Aptos" w:eastAsia="Aptos" w:cs="Aptos" w:asciiTheme="minorAscii" w:hAnsiTheme="minorAscii" w:eastAsiaTheme="minorAscii" w:cstheme="minorAscii"/>
          <w:b w:val="0"/>
          <w:bCs w:val="0"/>
          <w:noProof w:val="0"/>
          <w:color w:val="161A1D"/>
          <w:sz w:val="22"/>
          <w:szCs w:val="22"/>
          <w:lang w:val="en-GB"/>
        </w:rPr>
        <w:t xml:space="preserve"> ensur</w:t>
      </w:r>
      <w:r w:rsidRPr="26EB55FF" w:rsidR="7FE5E78D">
        <w:rPr>
          <w:rFonts w:ascii="Aptos" w:hAnsi="Aptos" w:eastAsia="Aptos" w:cs="Aptos" w:asciiTheme="minorAscii" w:hAnsiTheme="minorAscii" w:eastAsiaTheme="minorAscii" w:cstheme="minorAscii"/>
          <w:b w:val="0"/>
          <w:bCs w:val="0"/>
          <w:noProof w:val="0"/>
          <w:color w:val="161A1D"/>
          <w:sz w:val="22"/>
          <w:szCs w:val="22"/>
          <w:lang w:val="en-GB"/>
        </w:rPr>
        <w:t>e</w:t>
      </w:r>
      <w:r w:rsidRPr="26EB55FF" w:rsidR="1C9BC9FB">
        <w:rPr>
          <w:rFonts w:ascii="Aptos" w:hAnsi="Aptos" w:eastAsia="Aptos" w:cs="Aptos" w:asciiTheme="minorAscii" w:hAnsiTheme="minorAscii" w:eastAsiaTheme="minorAscii" w:cstheme="minorAscii"/>
          <w:b w:val="0"/>
          <w:bCs w:val="0"/>
          <w:noProof w:val="0"/>
          <w:color w:val="161A1D"/>
          <w:sz w:val="22"/>
          <w:szCs w:val="22"/>
          <w:lang w:val="en-GB"/>
        </w:rPr>
        <w:t xml:space="preserve"> research is relevant to those who will benefit </w:t>
      </w:r>
    </w:p>
    <w:p w:rsidR="6C17CCB7" w:rsidP="26EB55FF" w:rsidRDefault="6C17CCB7" w14:paraId="0C8CFE87" w14:textId="1EEFFAAE">
      <w:pPr>
        <w:pStyle w:val="ListParagraph"/>
        <w:numPr>
          <w:ilvl w:val="0"/>
          <w:numId w:val="1"/>
        </w:numPr>
        <w:spacing w:before="0" w:beforeAutospacing="off" w:after="0" w:afterAutospacing="off" w:line="276" w:lineRule="auto"/>
        <w:rPr>
          <w:rFonts w:ascii="Aptos" w:hAnsi="Aptos" w:eastAsia="Aptos" w:cs="Aptos" w:asciiTheme="minorAscii" w:hAnsiTheme="minorAscii" w:eastAsiaTheme="minorAscii" w:cstheme="minorAscii"/>
          <w:b w:val="0"/>
          <w:bCs w:val="0"/>
          <w:noProof w:val="0"/>
          <w:color w:val="161A1D"/>
          <w:sz w:val="24"/>
          <w:szCs w:val="24"/>
          <w:lang w:val="en-GB"/>
        </w:rPr>
      </w:pPr>
      <w:r w:rsidRPr="26EB55FF" w:rsidR="6C17CCB7">
        <w:rPr>
          <w:rFonts w:ascii="Aptos" w:hAnsi="Aptos" w:eastAsia="Aptos" w:cs="Aptos" w:asciiTheme="minorAscii" w:hAnsiTheme="minorAscii" w:eastAsiaTheme="minorAscii" w:cstheme="minorAscii"/>
          <w:noProof w:val="0"/>
          <w:color w:val="161A1D"/>
          <w:sz w:val="22"/>
          <w:szCs w:val="22"/>
          <w:lang w:val="en-GB"/>
        </w:rPr>
        <w:t>To advise on study design, recruitment strategies and patient-facing materials,</w:t>
      </w:r>
      <w:r w:rsidRPr="26EB55FF" w:rsidR="481AD252">
        <w:rPr>
          <w:rFonts w:ascii="Aptos" w:hAnsi="Aptos" w:eastAsia="Aptos" w:cs="Aptos" w:asciiTheme="minorAscii" w:hAnsiTheme="minorAscii" w:eastAsiaTheme="minorAscii" w:cstheme="minorAscii"/>
          <w:noProof w:val="0"/>
          <w:color w:val="161A1D"/>
          <w:sz w:val="22"/>
          <w:szCs w:val="22"/>
          <w:lang w:val="en-GB"/>
        </w:rPr>
        <w:t xml:space="preserve"> ensuring research is appealing and understandable to the relevant target audience</w:t>
      </w:r>
    </w:p>
    <w:p w:rsidR="183510BB" w:rsidP="26EB55FF" w:rsidRDefault="183510BB" w14:paraId="3B88D26D" w14:textId="7243E976">
      <w:pPr>
        <w:pStyle w:val="ListParagraph"/>
        <w:numPr>
          <w:ilvl w:val="0"/>
          <w:numId w:val="1"/>
        </w:numPr>
        <w:spacing w:before="0" w:beforeAutospacing="off" w:after="0" w:afterAutospacing="off" w:line="276" w:lineRule="auto"/>
        <w:rPr>
          <w:rFonts w:ascii="Aptos" w:hAnsi="Aptos" w:eastAsia="Aptos" w:cs="Aptos" w:asciiTheme="minorAscii" w:hAnsiTheme="minorAscii" w:eastAsiaTheme="minorAscii" w:cstheme="minorAscii"/>
          <w:b w:val="0"/>
          <w:bCs w:val="0"/>
          <w:noProof w:val="0"/>
          <w:color w:val="161A1D"/>
          <w:sz w:val="24"/>
          <w:szCs w:val="24"/>
          <w:lang w:val="en-GB"/>
        </w:rPr>
      </w:pPr>
      <w:r w:rsidRPr="26EB55FF" w:rsidR="183510BB">
        <w:rPr>
          <w:rFonts w:ascii="Aptos" w:hAnsi="Aptos" w:eastAsia="Aptos" w:cs="Aptos" w:asciiTheme="minorAscii" w:hAnsiTheme="minorAscii" w:eastAsiaTheme="minorAscii" w:cstheme="minorAscii"/>
          <w:b w:val="0"/>
          <w:bCs w:val="0"/>
          <w:noProof w:val="0"/>
          <w:color w:val="161A1D"/>
          <w:sz w:val="22"/>
          <w:szCs w:val="22"/>
          <w:lang w:val="en-GB"/>
        </w:rPr>
        <w:t xml:space="preserve">To </w:t>
      </w:r>
      <w:r w:rsidRPr="26EB55FF" w:rsidR="183510BB">
        <w:rPr>
          <w:rFonts w:ascii="Aptos" w:hAnsi="Aptos" w:eastAsia="Aptos" w:cs="Aptos" w:asciiTheme="minorAscii" w:hAnsiTheme="minorAscii" w:eastAsiaTheme="minorAscii" w:cstheme="minorAscii"/>
          <w:b w:val="0"/>
          <w:bCs w:val="0"/>
          <w:noProof w:val="0"/>
          <w:color w:val="161A1D"/>
          <w:sz w:val="22"/>
          <w:szCs w:val="22"/>
          <w:lang w:val="en-GB"/>
        </w:rPr>
        <w:t>p</w:t>
      </w:r>
      <w:r w:rsidRPr="26EB55FF" w:rsidR="613CEF0A">
        <w:rPr>
          <w:rFonts w:ascii="Aptos" w:hAnsi="Aptos" w:eastAsia="Aptos" w:cs="Aptos" w:asciiTheme="minorAscii" w:hAnsiTheme="minorAscii" w:eastAsiaTheme="minorAscii" w:cstheme="minorAscii"/>
          <w:b w:val="0"/>
          <w:bCs w:val="0"/>
          <w:noProof w:val="0"/>
          <w:color w:val="161A1D"/>
          <w:sz w:val="22"/>
          <w:szCs w:val="22"/>
          <w:lang w:val="en-GB"/>
        </w:rPr>
        <w:t>r</w:t>
      </w:r>
      <w:r w:rsidRPr="26EB55FF" w:rsidR="21B12FBF">
        <w:rPr>
          <w:rFonts w:ascii="Aptos" w:hAnsi="Aptos" w:eastAsia="Aptos" w:cs="Aptos" w:asciiTheme="minorAscii" w:hAnsiTheme="minorAscii" w:eastAsiaTheme="minorAscii" w:cstheme="minorAscii"/>
          <w:b w:val="0"/>
          <w:bCs w:val="0"/>
          <w:noProof w:val="0"/>
          <w:color w:val="161A1D"/>
          <w:sz w:val="22"/>
          <w:szCs w:val="22"/>
          <w:lang w:val="en-GB"/>
        </w:rPr>
        <w:t>omot</w:t>
      </w:r>
      <w:r w:rsidRPr="26EB55FF" w:rsidR="21B12FBF">
        <w:rPr>
          <w:rFonts w:ascii="Aptos" w:hAnsi="Aptos" w:eastAsia="Aptos" w:cs="Aptos" w:asciiTheme="minorAscii" w:hAnsiTheme="minorAscii" w:eastAsiaTheme="minorAscii" w:cstheme="minorAscii"/>
          <w:b w:val="0"/>
          <w:bCs w:val="0"/>
          <w:noProof w:val="0"/>
          <w:color w:val="161A1D"/>
          <w:sz w:val="22"/>
          <w:szCs w:val="22"/>
          <w:lang w:val="en-GB"/>
        </w:rPr>
        <w:t xml:space="preserve">e </w:t>
      </w:r>
      <w:r w:rsidRPr="26EB55FF" w:rsidR="613CEF0A">
        <w:rPr>
          <w:rFonts w:ascii="Aptos" w:hAnsi="Aptos" w:eastAsia="Aptos" w:cs="Aptos" w:asciiTheme="minorAscii" w:hAnsiTheme="minorAscii" w:eastAsiaTheme="minorAscii" w:cstheme="minorAscii"/>
          <w:b w:val="0"/>
          <w:bCs w:val="0"/>
          <w:noProof w:val="0"/>
          <w:color w:val="161A1D"/>
          <w:sz w:val="22"/>
          <w:szCs w:val="22"/>
          <w:lang w:val="en-GB"/>
        </w:rPr>
        <w:t xml:space="preserve">the </w:t>
      </w:r>
      <w:r w:rsidRPr="26EB55FF" w:rsidR="4E770733">
        <w:rPr>
          <w:rFonts w:ascii="Aptos" w:hAnsi="Aptos" w:eastAsia="Aptos" w:cs="Aptos" w:asciiTheme="minorAscii" w:hAnsiTheme="minorAscii" w:eastAsiaTheme="minorAscii" w:cstheme="minorAscii"/>
          <w:b w:val="0"/>
          <w:bCs w:val="0"/>
          <w:noProof w:val="0"/>
          <w:color w:val="161A1D"/>
          <w:sz w:val="22"/>
          <w:szCs w:val="22"/>
          <w:lang w:val="en-GB"/>
        </w:rPr>
        <w:t>in</w:t>
      </w:r>
      <w:r w:rsidRPr="26EB55FF" w:rsidR="613CEF0A">
        <w:rPr>
          <w:rFonts w:ascii="Aptos" w:hAnsi="Aptos" w:eastAsia="Aptos" w:cs="Aptos" w:asciiTheme="minorAscii" w:hAnsiTheme="minorAscii" w:eastAsiaTheme="minorAscii" w:cstheme="minorAscii"/>
          <w:b w:val="0"/>
          <w:bCs w:val="0"/>
          <w:noProof w:val="0"/>
          <w:color w:val="161A1D"/>
          <w:sz w:val="22"/>
          <w:szCs w:val="22"/>
          <w:lang w:val="en-GB"/>
        </w:rPr>
        <w:t xml:space="preserve">clusion of people from </w:t>
      </w:r>
      <w:r w:rsidRPr="26EB55FF" w:rsidR="0719CCF3">
        <w:rPr>
          <w:rFonts w:ascii="Aptos" w:hAnsi="Aptos" w:eastAsia="Aptos" w:cs="Aptos" w:asciiTheme="minorAscii" w:hAnsiTheme="minorAscii" w:eastAsiaTheme="minorAscii" w:cstheme="minorAscii"/>
          <w:b w:val="0"/>
          <w:bCs w:val="0"/>
          <w:noProof w:val="0"/>
          <w:color w:val="161A1D"/>
          <w:sz w:val="22"/>
          <w:szCs w:val="22"/>
          <w:lang w:val="en-GB"/>
        </w:rPr>
        <w:t xml:space="preserve">both diverse and </w:t>
      </w:r>
      <w:r w:rsidRPr="26EB55FF" w:rsidR="613CEF0A">
        <w:rPr>
          <w:rFonts w:ascii="Aptos" w:hAnsi="Aptos" w:eastAsia="Aptos" w:cs="Aptos" w:asciiTheme="minorAscii" w:hAnsiTheme="minorAscii" w:eastAsiaTheme="minorAscii" w:cstheme="minorAscii"/>
          <w:b w:val="0"/>
          <w:bCs w:val="0"/>
          <w:noProof w:val="0"/>
          <w:color w:val="161A1D"/>
          <w:sz w:val="22"/>
          <w:szCs w:val="22"/>
          <w:lang w:val="en-GB"/>
        </w:rPr>
        <w:t>vulnerable aspects of the community</w:t>
      </w:r>
      <w:r w:rsidRPr="26EB55FF" w:rsidR="2467433D">
        <w:rPr>
          <w:rFonts w:ascii="Aptos" w:hAnsi="Aptos" w:eastAsia="Aptos" w:cs="Aptos" w:asciiTheme="minorAscii" w:hAnsiTheme="minorAscii" w:eastAsiaTheme="minorAscii" w:cstheme="minorAscii"/>
          <w:b w:val="0"/>
          <w:bCs w:val="0"/>
          <w:noProof w:val="0"/>
          <w:color w:val="161A1D"/>
          <w:sz w:val="22"/>
          <w:szCs w:val="22"/>
          <w:lang w:val="en-GB"/>
        </w:rPr>
        <w:t xml:space="preserve"> by </w:t>
      </w:r>
      <w:r w:rsidRPr="26EB55FF" w:rsidR="64F66A8E">
        <w:rPr>
          <w:rFonts w:ascii="Aptos" w:hAnsi="Aptos" w:eastAsia="Aptos" w:cs="Aptos" w:asciiTheme="minorAscii" w:hAnsiTheme="minorAscii" w:eastAsiaTheme="minorAscii" w:cstheme="minorAscii"/>
          <w:b w:val="0"/>
          <w:bCs w:val="0"/>
          <w:noProof w:val="0"/>
          <w:color w:val="161A1D"/>
          <w:sz w:val="22"/>
          <w:szCs w:val="22"/>
          <w:lang w:val="en-GB"/>
        </w:rPr>
        <w:t>identifying</w:t>
      </w:r>
      <w:r w:rsidRPr="26EB55FF" w:rsidR="64F66A8E">
        <w:rPr>
          <w:rFonts w:ascii="Aptos" w:hAnsi="Aptos" w:eastAsia="Aptos" w:cs="Aptos" w:asciiTheme="minorAscii" w:hAnsiTheme="minorAscii" w:eastAsiaTheme="minorAscii" w:cstheme="minorAscii"/>
          <w:b w:val="0"/>
          <w:bCs w:val="0"/>
          <w:noProof w:val="0"/>
          <w:color w:val="161A1D"/>
          <w:sz w:val="22"/>
          <w:szCs w:val="22"/>
          <w:lang w:val="en-GB"/>
        </w:rPr>
        <w:t xml:space="preserve"> </w:t>
      </w:r>
      <w:r w:rsidRPr="26EB55FF" w:rsidR="613CEF0A">
        <w:rPr>
          <w:rFonts w:ascii="Aptos" w:hAnsi="Aptos" w:eastAsia="Aptos" w:cs="Aptos" w:asciiTheme="minorAscii" w:hAnsiTheme="minorAscii" w:eastAsiaTheme="minorAscii" w:cstheme="minorAscii"/>
          <w:b w:val="0"/>
          <w:bCs w:val="0"/>
          <w:noProof w:val="0"/>
          <w:color w:val="161A1D"/>
          <w:sz w:val="22"/>
          <w:szCs w:val="22"/>
          <w:lang w:val="en-GB"/>
        </w:rPr>
        <w:t>barrier</w:t>
      </w:r>
      <w:r w:rsidRPr="26EB55FF" w:rsidR="1C52417E">
        <w:rPr>
          <w:rFonts w:ascii="Aptos" w:hAnsi="Aptos" w:eastAsia="Aptos" w:cs="Aptos" w:asciiTheme="minorAscii" w:hAnsiTheme="minorAscii" w:eastAsiaTheme="minorAscii" w:cstheme="minorAscii"/>
          <w:b w:val="0"/>
          <w:bCs w:val="0"/>
          <w:noProof w:val="0"/>
          <w:color w:val="161A1D"/>
          <w:sz w:val="22"/>
          <w:szCs w:val="22"/>
          <w:lang w:val="en-GB"/>
        </w:rPr>
        <w:t>s to participation</w:t>
      </w:r>
      <w:r w:rsidRPr="26EB55FF" w:rsidR="4F1ED458">
        <w:rPr>
          <w:rFonts w:ascii="Aptos" w:hAnsi="Aptos" w:eastAsia="Aptos" w:cs="Aptos" w:asciiTheme="minorAscii" w:hAnsiTheme="minorAscii" w:eastAsiaTheme="minorAscii" w:cstheme="minorAscii"/>
          <w:b w:val="0"/>
          <w:bCs w:val="0"/>
          <w:noProof w:val="0"/>
          <w:color w:val="161A1D"/>
          <w:sz w:val="22"/>
          <w:szCs w:val="22"/>
          <w:lang w:val="en-GB"/>
        </w:rPr>
        <w:t xml:space="preserve"> and solutions to improve recruitment,</w:t>
      </w:r>
      <w:r w:rsidRPr="26EB55FF" w:rsidR="6A355962">
        <w:rPr>
          <w:rFonts w:ascii="Aptos" w:hAnsi="Aptos" w:eastAsia="Aptos" w:cs="Aptos" w:asciiTheme="minorAscii" w:hAnsiTheme="minorAscii" w:eastAsiaTheme="minorAscii" w:cstheme="minorAscii"/>
          <w:b w:val="0"/>
          <w:bCs w:val="0"/>
          <w:noProof w:val="0"/>
          <w:color w:val="161A1D"/>
          <w:sz w:val="22"/>
          <w:szCs w:val="22"/>
          <w:lang w:val="en-GB"/>
        </w:rPr>
        <w:t xml:space="preserve"> making research more accessible</w:t>
      </w:r>
    </w:p>
    <w:p w:rsidR="779416E6" w:rsidP="26EB55FF" w:rsidRDefault="779416E6" w14:paraId="0DFB4C49" w14:textId="30002060">
      <w:pPr>
        <w:pStyle w:val="ListParagraph"/>
        <w:numPr>
          <w:ilvl w:val="0"/>
          <w:numId w:val="3"/>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r w:rsidRPr="26EB55FF" w:rsidR="779416E6">
        <w:rPr>
          <w:rFonts w:ascii="Aptos" w:hAnsi="Aptos" w:eastAsia="Aptos" w:cs="Aptos" w:asciiTheme="minorAscii" w:hAnsiTheme="minorAscii" w:eastAsiaTheme="minorAscii" w:cstheme="minorAscii"/>
          <w:noProof w:val="0"/>
          <w:color w:val="161A1D"/>
          <w:sz w:val="22"/>
          <w:szCs w:val="22"/>
          <w:lang w:val="en-GB"/>
        </w:rPr>
        <w:t xml:space="preserve">To </w:t>
      </w:r>
      <w:r w:rsidRPr="26EB55FF" w:rsidR="779416E6">
        <w:rPr>
          <w:rFonts w:ascii="Aptos" w:hAnsi="Aptos" w:eastAsia="Aptos" w:cs="Aptos" w:asciiTheme="minorAscii" w:hAnsiTheme="minorAscii" w:eastAsiaTheme="minorAscii" w:cstheme="minorAscii"/>
          <w:noProof w:val="0"/>
          <w:color w:val="161A1D"/>
          <w:sz w:val="22"/>
          <w:szCs w:val="22"/>
          <w:lang w:val="en-GB"/>
        </w:rPr>
        <w:t>assist</w:t>
      </w:r>
      <w:r w:rsidRPr="26EB55FF" w:rsidR="779416E6">
        <w:rPr>
          <w:rFonts w:ascii="Aptos" w:hAnsi="Aptos" w:eastAsia="Aptos" w:cs="Aptos" w:asciiTheme="minorAscii" w:hAnsiTheme="minorAscii" w:eastAsiaTheme="minorAscii" w:cstheme="minorAscii"/>
          <w:noProof w:val="0"/>
          <w:color w:val="161A1D"/>
          <w:sz w:val="22"/>
          <w:szCs w:val="22"/>
          <w:lang w:val="en-GB"/>
        </w:rPr>
        <w:t xml:space="preserve"> with the development of</w:t>
      </w:r>
      <w:r w:rsidRPr="26EB55FF" w:rsidR="5831D571">
        <w:rPr>
          <w:rFonts w:ascii="Aptos" w:hAnsi="Aptos" w:eastAsia="Aptos" w:cs="Aptos" w:asciiTheme="minorAscii" w:hAnsiTheme="minorAscii" w:eastAsiaTheme="minorAscii" w:cstheme="minorAscii"/>
          <w:noProof w:val="0"/>
          <w:color w:val="161A1D"/>
          <w:sz w:val="22"/>
          <w:szCs w:val="22"/>
          <w:lang w:val="en-GB"/>
        </w:rPr>
        <w:t xml:space="preserve"> meaningful disseminatio</w:t>
      </w:r>
      <w:r w:rsidRPr="26EB55FF" w:rsidR="5831D571">
        <w:rPr>
          <w:rFonts w:ascii="Aptos" w:hAnsi="Aptos" w:eastAsia="Aptos" w:cs="Aptos" w:asciiTheme="minorAscii" w:hAnsiTheme="minorAscii" w:eastAsiaTheme="minorAscii" w:cstheme="minorAscii"/>
          <w:noProof w:val="0"/>
          <w:color w:val="161A1D"/>
          <w:sz w:val="22"/>
          <w:szCs w:val="22"/>
          <w:lang w:val="en-GB"/>
        </w:rPr>
        <w:t>n</w:t>
      </w:r>
      <w:r w:rsidRPr="26EB55FF" w:rsidR="1DA425BC">
        <w:rPr>
          <w:rFonts w:ascii="Aptos" w:hAnsi="Aptos" w:eastAsia="Aptos" w:cs="Aptos" w:asciiTheme="minorAscii" w:hAnsiTheme="minorAscii" w:eastAsiaTheme="minorAscii" w:cstheme="minorAscii"/>
          <w:noProof w:val="0"/>
          <w:color w:val="161A1D"/>
          <w:sz w:val="22"/>
          <w:szCs w:val="22"/>
          <w:lang w:val="en-GB"/>
        </w:rPr>
        <w:t xml:space="preserve"> materials</w:t>
      </w:r>
      <w:r w:rsidRPr="26EB55FF" w:rsidR="5831D571">
        <w:rPr>
          <w:rFonts w:ascii="Aptos" w:hAnsi="Aptos" w:eastAsia="Aptos" w:cs="Aptos" w:asciiTheme="minorAscii" w:hAnsiTheme="minorAscii" w:eastAsiaTheme="minorAscii" w:cstheme="minorAscii"/>
          <w:noProof w:val="0"/>
          <w:color w:val="161A1D"/>
          <w:sz w:val="22"/>
          <w:szCs w:val="22"/>
          <w:lang w:val="en-GB"/>
        </w:rPr>
        <w:t xml:space="preserve"> </w:t>
      </w:r>
      <w:r w:rsidRPr="26EB55FF" w:rsidR="204474E2">
        <w:rPr>
          <w:rFonts w:ascii="Aptos" w:hAnsi="Aptos" w:eastAsia="Aptos" w:cs="Aptos" w:asciiTheme="minorAscii" w:hAnsiTheme="minorAscii" w:eastAsiaTheme="minorAscii" w:cstheme="minorAscii"/>
          <w:noProof w:val="0"/>
          <w:color w:val="161A1D"/>
          <w:sz w:val="22"/>
          <w:szCs w:val="22"/>
          <w:lang w:val="en-GB"/>
        </w:rPr>
        <w:t>for</w:t>
      </w:r>
      <w:r w:rsidRPr="26EB55FF" w:rsidR="5831D571">
        <w:rPr>
          <w:rFonts w:ascii="Aptos" w:hAnsi="Aptos" w:eastAsia="Aptos" w:cs="Aptos" w:asciiTheme="minorAscii" w:hAnsiTheme="minorAscii" w:eastAsiaTheme="minorAscii" w:cstheme="minorAscii"/>
          <w:noProof w:val="0"/>
          <w:color w:val="161A1D"/>
          <w:sz w:val="22"/>
          <w:szCs w:val="22"/>
          <w:lang w:val="en-GB"/>
        </w:rPr>
        <w:t xml:space="preserve"> communities and people for </w:t>
      </w:r>
      <w:r w:rsidRPr="26EB55FF" w:rsidR="5831D571">
        <w:rPr>
          <w:rFonts w:ascii="Aptos" w:hAnsi="Aptos" w:eastAsia="Aptos" w:cs="Aptos" w:asciiTheme="minorAscii" w:hAnsiTheme="minorAscii" w:eastAsiaTheme="minorAscii" w:cstheme="minorAscii"/>
          <w:noProof w:val="0"/>
          <w:color w:val="161A1D"/>
          <w:sz w:val="22"/>
          <w:szCs w:val="22"/>
          <w:lang w:val="en-GB"/>
        </w:rPr>
        <w:t xml:space="preserve">whom </w:t>
      </w:r>
      <w:r w:rsidRPr="26EB55FF" w:rsidR="5831D571">
        <w:rPr>
          <w:rFonts w:ascii="Aptos" w:hAnsi="Aptos" w:eastAsia="Aptos" w:cs="Aptos" w:asciiTheme="minorAscii" w:hAnsiTheme="minorAscii" w:eastAsiaTheme="minorAscii" w:cstheme="minorAscii"/>
          <w:noProof w:val="0"/>
          <w:color w:val="161A1D"/>
          <w:sz w:val="22"/>
          <w:szCs w:val="22"/>
          <w:lang w:val="en-GB"/>
        </w:rPr>
        <w:t>i</w:t>
      </w:r>
      <w:r w:rsidRPr="26EB55FF" w:rsidR="5831D571">
        <w:rPr>
          <w:rFonts w:ascii="Aptos" w:hAnsi="Aptos" w:eastAsia="Aptos" w:cs="Aptos" w:asciiTheme="minorAscii" w:hAnsiTheme="minorAscii" w:eastAsiaTheme="minorAscii" w:cstheme="minorAscii"/>
          <w:noProof w:val="0"/>
          <w:color w:val="161A1D"/>
          <w:sz w:val="22"/>
          <w:szCs w:val="22"/>
          <w:lang w:val="en-GB"/>
        </w:rPr>
        <w:t>t’d</w:t>
      </w:r>
      <w:r w:rsidRPr="26EB55FF" w:rsidR="5831D571">
        <w:rPr>
          <w:rFonts w:ascii="Aptos" w:hAnsi="Aptos" w:eastAsia="Aptos" w:cs="Aptos" w:asciiTheme="minorAscii" w:hAnsiTheme="minorAscii" w:eastAsiaTheme="minorAscii" w:cstheme="minorAscii"/>
          <w:noProof w:val="0"/>
          <w:color w:val="161A1D"/>
          <w:sz w:val="22"/>
          <w:szCs w:val="22"/>
          <w:lang w:val="en-GB"/>
        </w:rPr>
        <w:t xml:space="preserve"> </w:t>
      </w:r>
      <w:r w:rsidRPr="26EB55FF" w:rsidR="5831D571">
        <w:rPr>
          <w:rFonts w:ascii="Aptos" w:hAnsi="Aptos" w:eastAsia="Aptos" w:cs="Aptos" w:asciiTheme="minorAscii" w:hAnsiTheme="minorAscii" w:eastAsiaTheme="minorAscii" w:cstheme="minorAscii"/>
          <w:noProof w:val="0"/>
          <w:color w:val="161A1D"/>
          <w:sz w:val="22"/>
          <w:szCs w:val="22"/>
          <w:lang w:val="en-GB"/>
        </w:rPr>
        <w:t>be of most value</w:t>
      </w:r>
    </w:p>
    <w:p w:rsidR="2B616EBD" w:rsidP="26EB55FF" w:rsidRDefault="2B616EBD" w14:paraId="05B77EA4" w14:textId="07112F0F">
      <w:pPr>
        <w:pStyle w:val="ListParagraph"/>
        <w:numPr>
          <w:ilvl w:val="0"/>
          <w:numId w:val="3"/>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r w:rsidRPr="26EB55FF" w:rsidR="2B616EBD">
        <w:rPr>
          <w:rFonts w:ascii="Aptos" w:hAnsi="Aptos" w:eastAsia="Aptos" w:cs="Aptos" w:asciiTheme="minorAscii" w:hAnsiTheme="minorAscii" w:eastAsiaTheme="minorAscii" w:cstheme="minorAscii"/>
          <w:noProof w:val="0"/>
          <w:color w:val="161A1D"/>
          <w:sz w:val="22"/>
          <w:szCs w:val="22"/>
          <w:lang w:val="en-GB"/>
        </w:rPr>
        <w:t xml:space="preserve">To follow and abide by the ED CRG Confidentiality Agreement </w:t>
      </w:r>
    </w:p>
    <w:p w:rsidR="42709B3C" w:rsidP="26EB55FF" w:rsidRDefault="42709B3C" w14:paraId="31D556F7" w14:textId="6D937C2D">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4"/>
          <w:szCs w:val="24"/>
          <w:lang w:val="en-GB"/>
        </w:rPr>
      </w:pPr>
    </w:p>
    <w:p w:rsidR="1EA0E01F" w:rsidP="26EB55FF" w:rsidRDefault="1EA0E01F" w14:paraId="74BFA287" w14:textId="38C61377">
      <w:pPr>
        <w:pStyle w:val="Normal"/>
        <w:spacing w:before="0" w:beforeAutospacing="off" w:after="0" w:afterAutospacing="off" w:line="276" w:lineRule="auto"/>
        <w:rPr>
          <w:rFonts w:ascii="Aptos" w:hAnsi="Aptos" w:eastAsia="Aptos" w:cs="Aptos" w:asciiTheme="minorAscii" w:hAnsiTheme="minorAscii" w:eastAsiaTheme="minorAscii" w:cstheme="minorAscii"/>
          <w:b w:val="1"/>
          <w:bCs w:val="1"/>
          <w:noProof w:val="0"/>
          <w:color w:val="161A1D"/>
          <w:sz w:val="24"/>
          <w:szCs w:val="24"/>
          <w:lang w:val="en-GB"/>
        </w:rPr>
      </w:pPr>
      <w:r w:rsidRPr="26EB55FF" w:rsidR="1EA0E01F">
        <w:rPr>
          <w:rFonts w:ascii="Aptos" w:hAnsi="Aptos" w:eastAsia="Aptos" w:cs="Aptos" w:asciiTheme="minorAscii" w:hAnsiTheme="minorAscii" w:eastAsiaTheme="minorAscii" w:cstheme="minorAscii"/>
          <w:b w:val="1"/>
          <w:bCs w:val="1"/>
          <w:noProof w:val="0"/>
          <w:color w:val="161A1D"/>
          <w:sz w:val="24"/>
          <w:szCs w:val="24"/>
          <w:lang w:val="en-GB"/>
        </w:rPr>
        <w:t xml:space="preserve">Group Members: </w:t>
      </w:r>
    </w:p>
    <w:p w:rsidR="42709B3C" w:rsidP="26EB55FF" w:rsidRDefault="42709B3C" w14:paraId="39D4400C" w14:textId="2EA7BECF">
      <w:pPr>
        <w:pStyle w:val="Normal"/>
        <w:spacing w:before="0" w:beforeAutospacing="off" w:after="0" w:afterAutospacing="off" w:line="276" w:lineRule="auto"/>
        <w:rPr>
          <w:rFonts w:ascii="Aptos" w:hAnsi="Aptos" w:eastAsia="Aptos" w:cs="Aptos" w:asciiTheme="minorAscii" w:hAnsiTheme="minorAscii" w:eastAsiaTheme="minorAscii" w:cstheme="minorAscii"/>
          <w:b w:val="1"/>
          <w:bCs w:val="1"/>
          <w:noProof w:val="0"/>
          <w:color w:val="161A1D"/>
          <w:sz w:val="24"/>
          <w:szCs w:val="24"/>
          <w:lang w:val="en-GB"/>
        </w:rPr>
      </w:pPr>
    </w:p>
    <w:tbl>
      <w:tblPr>
        <w:tblStyle w:val="TableGrid"/>
        <w:tblW w:w="0" w:type="auto"/>
        <w:tblLayout w:type="fixed"/>
        <w:tblLook w:val="06A0" w:firstRow="1" w:lastRow="0" w:firstColumn="1" w:lastColumn="0" w:noHBand="1" w:noVBand="1"/>
      </w:tblPr>
      <w:tblGrid>
        <w:gridCol w:w="3005"/>
        <w:gridCol w:w="3005"/>
        <w:gridCol w:w="3005"/>
      </w:tblGrid>
      <w:tr w:rsidR="42709B3C" w:rsidTr="5B10228A" w14:paraId="4D6E257B">
        <w:trPr>
          <w:trHeight w:val="300"/>
        </w:trPr>
        <w:tc>
          <w:tcPr>
            <w:tcW w:w="3005" w:type="dxa"/>
            <w:tcMar/>
          </w:tcPr>
          <w:p w:rsidR="1EA0E01F" w:rsidP="26EB55FF" w:rsidRDefault="1EA0E01F" w14:paraId="0E95A3B1" w14:textId="4A66CC4F">
            <w:pPr>
              <w:pStyle w:val="Normal"/>
              <w:spacing w:line="276" w:lineRule="auto"/>
              <w:rPr>
                <w:rFonts w:ascii="Aptos" w:hAnsi="Aptos" w:eastAsia="Aptos" w:cs="Aptos" w:asciiTheme="minorAscii" w:hAnsiTheme="minorAscii" w:eastAsiaTheme="minorAscii" w:cstheme="minorAscii"/>
                <w:b w:val="1"/>
                <w:bCs w:val="1"/>
                <w:noProof w:val="0"/>
                <w:color w:val="161A1D"/>
                <w:sz w:val="24"/>
                <w:szCs w:val="24"/>
                <w:lang w:val="en-GB"/>
              </w:rPr>
            </w:pPr>
            <w:r w:rsidRPr="26EB55FF" w:rsidR="1EA0E01F">
              <w:rPr>
                <w:rFonts w:ascii="Aptos" w:hAnsi="Aptos" w:eastAsia="Aptos" w:cs="Aptos" w:asciiTheme="minorAscii" w:hAnsiTheme="minorAscii" w:eastAsiaTheme="minorAscii" w:cstheme="minorAscii"/>
                <w:b w:val="1"/>
                <w:bCs w:val="1"/>
                <w:noProof w:val="0"/>
                <w:color w:val="161A1D"/>
                <w:sz w:val="24"/>
                <w:szCs w:val="24"/>
                <w:lang w:val="en-GB"/>
              </w:rPr>
              <w:t xml:space="preserve">Member </w:t>
            </w:r>
            <w:r w:rsidRPr="26EB55FF" w:rsidR="1EA0E01F">
              <w:rPr>
                <w:rFonts w:ascii="Aptos" w:hAnsi="Aptos" w:eastAsia="Aptos" w:cs="Aptos" w:asciiTheme="minorAscii" w:hAnsiTheme="minorAscii" w:eastAsiaTheme="minorAscii" w:cstheme="minorAscii"/>
                <w:b w:val="1"/>
                <w:bCs w:val="1"/>
                <w:noProof w:val="0"/>
                <w:color w:val="161A1D"/>
                <w:sz w:val="24"/>
                <w:szCs w:val="24"/>
                <w:lang w:val="en-GB"/>
              </w:rPr>
              <w:t>Category</w:t>
            </w:r>
          </w:p>
        </w:tc>
        <w:tc>
          <w:tcPr>
            <w:tcW w:w="3005" w:type="dxa"/>
            <w:tcMar/>
          </w:tcPr>
          <w:p w:rsidR="1EA0E01F" w:rsidP="26EB55FF" w:rsidRDefault="1EA0E01F" w14:paraId="2B8FBE81" w14:textId="684646F3">
            <w:pPr>
              <w:pStyle w:val="Normal"/>
              <w:spacing w:line="276" w:lineRule="auto"/>
              <w:rPr>
                <w:rFonts w:ascii="Aptos" w:hAnsi="Aptos" w:eastAsia="Aptos" w:cs="Aptos" w:asciiTheme="minorAscii" w:hAnsiTheme="minorAscii" w:eastAsiaTheme="minorAscii" w:cstheme="minorAscii"/>
                <w:b w:val="1"/>
                <w:bCs w:val="1"/>
                <w:noProof w:val="0"/>
                <w:color w:val="161A1D"/>
                <w:sz w:val="24"/>
                <w:szCs w:val="24"/>
                <w:lang w:val="en-GB"/>
              </w:rPr>
            </w:pPr>
            <w:r w:rsidRPr="26EB55FF" w:rsidR="1EA0E01F">
              <w:rPr>
                <w:rFonts w:ascii="Aptos" w:hAnsi="Aptos" w:eastAsia="Aptos" w:cs="Aptos" w:asciiTheme="minorAscii" w:hAnsiTheme="minorAscii" w:eastAsiaTheme="minorAscii" w:cstheme="minorAscii"/>
                <w:b w:val="1"/>
                <w:bCs w:val="1"/>
                <w:noProof w:val="0"/>
                <w:color w:val="161A1D"/>
                <w:sz w:val="24"/>
                <w:szCs w:val="24"/>
                <w:lang w:val="en-GB"/>
              </w:rPr>
              <w:t>Name</w:t>
            </w:r>
          </w:p>
        </w:tc>
        <w:tc>
          <w:tcPr>
            <w:tcW w:w="3005" w:type="dxa"/>
            <w:tcMar/>
          </w:tcPr>
          <w:p w:rsidR="1EA0E01F" w:rsidP="26EB55FF" w:rsidRDefault="1EA0E01F" w14:paraId="29B7B883" w14:textId="41631856">
            <w:pPr>
              <w:pStyle w:val="Normal"/>
              <w:spacing w:line="276" w:lineRule="auto"/>
              <w:rPr>
                <w:rFonts w:ascii="Aptos" w:hAnsi="Aptos" w:eastAsia="Aptos" w:cs="Aptos" w:asciiTheme="minorAscii" w:hAnsiTheme="minorAscii" w:eastAsiaTheme="minorAscii" w:cstheme="minorAscii"/>
                <w:b w:val="1"/>
                <w:bCs w:val="1"/>
                <w:noProof w:val="0"/>
                <w:color w:val="161A1D"/>
                <w:sz w:val="24"/>
                <w:szCs w:val="24"/>
                <w:lang w:val="en-GB"/>
              </w:rPr>
            </w:pPr>
            <w:r w:rsidRPr="26EB55FF" w:rsidR="1EA0E01F">
              <w:rPr>
                <w:rFonts w:ascii="Aptos" w:hAnsi="Aptos" w:eastAsia="Aptos" w:cs="Aptos" w:asciiTheme="minorAscii" w:hAnsiTheme="minorAscii" w:eastAsiaTheme="minorAscii" w:cstheme="minorAscii"/>
                <w:b w:val="1"/>
                <w:bCs w:val="1"/>
                <w:noProof w:val="0"/>
                <w:color w:val="161A1D"/>
                <w:sz w:val="24"/>
                <w:szCs w:val="24"/>
                <w:lang w:val="en-GB"/>
              </w:rPr>
              <w:t>Role</w:t>
            </w:r>
          </w:p>
        </w:tc>
      </w:tr>
      <w:tr w:rsidR="26EB55FF" w:rsidTr="5B10228A" w14:paraId="1A743C24">
        <w:trPr>
          <w:trHeight w:val="300"/>
        </w:trPr>
        <w:tc>
          <w:tcPr>
            <w:tcW w:w="3005" w:type="dxa"/>
            <w:tcMar/>
          </w:tcPr>
          <w:p w:rsidR="54F62868" w:rsidP="26EB55FF" w:rsidRDefault="54F62868" w14:paraId="2003FCC7" w14:textId="14210AFE">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54F62868">
              <w:rPr>
                <w:rFonts w:ascii="Aptos" w:hAnsi="Aptos" w:eastAsia="Aptos" w:cs="Aptos" w:asciiTheme="minorAscii" w:hAnsiTheme="minorAscii" w:eastAsiaTheme="minorAscii" w:cstheme="minorAscii"/>
                <w:b w:val="0"/>
                <w:bCs w:val="0"/>
                <w:noProof w:val="0"/>
                <w:color w:val="161A1D"/>
                <w:sz w:val="22"/>
                <w:szCs w:val="22"/>
                <w:lang w:val="en-GB"/>
              </w:rPr>
              <w:t>Chair</w:t>
            </w:r>
          </w:p>
        </w:tc>
        <w:tc>
          <w:tcPr>
            <w:tcW w:w="3005" w:type="dxa"/>
            <w:tcMar/>
          </w:tcPr>
          <w:p w:rsidR="54F62868" w:rsidP="26EB55FF" w:rsidRDefault="54F62868" w14:paraId="6497DA0C" w14:textId="19DEF09F">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54F62868">
              <w:rPr>
                <w:rFonts w:ascii="Aptos" w:hAnsi="Aptos" w:eastAsia="Aptos" w:cs="Aptos" w:asciiTheme="minorAscii" w:hAnsiTheme="minorAscii" w:eastAsiaTheme="minorAscii" w:cstheme="minorAscii"/>
                <w:b w:val="0"/>
                <w:bCs w:val="0"/>
                <w:noProof w:val="0"/>
                <w:color w:val="161A1D"/>
                <w:sz w:val="22"/>
                <w:szCs w:val="22"/>
                <w:lang w:val="en-GB"/>
              </w:rPr>
              <w:t xml:space="preserve">Member of the ED CRG, with support </w:t>
            </w:r>
            <w:r w:rsidRPr="26EB55FF" w:rsidR="54F62868">
              <w:rPr>
                <w:rFonts w:ascii="Aptos" w:hAnsi="Aptos" w:eastAsia="Aptos" w:cs="Aptos" w:asciiTheme="minorAscii" w:hAnsiTheme="minorAscii" w:eastAsiaTheme="minorAscii" w:cstheme="minorAscii"/>
                <w:b w:val="0"/>
                <w:bCs w:val="0"/>
                <w:noProof w:val="0"/>
                <w:color w:val="161A1D"/>
                <w:sz w:val="22"/>
                <w:szCs w:val="22"/>
                <w:lang w:val="en-GB"/>
              </w:rPr>
              <w:t>fro</w:t>
            </w:r>
            <w:r w:rsidRPr="26EB55FF" w:rsidR="54F62868">
              <w:rPr>
                <w:rFonts w:ascii="Aptos" w:hAnsi="Aptos" w:eastAsia="Aptos" w:cs="Aptos" w:asciiTheme="minorAscii" w:hAnsiTheme="minorAscii" w:eastAsiaTheme="minorAscii" w:cstheme="minorAscii"/>
                <w:b w:val="0"/>
                <w:bCs w:val="0"/>
                <w:noProof w:val="0"/>
                <w:color w:val="161A1D"/>
                <w:sz w:val="22"/>
                <w:szCs w:val="22"/>
                <w:lang w:val="en-GB"/>
              </w:rPr>
              <w:t>m PPIE Leads</w:t>
            </w:r>
          </w:p>
        </w:tc>
        <w:tc>
          <w:tcPr>
            <w:tcW w:w="3005" w:type="dxa"/>
            <w:tcMar/>
          </w:tcPr>
          <w:p w:rsidR="26EB55FF" w:rsidP="26EB55FF" w:rsidRDefault="26EB55FF" w14:paraId="3CC56A21" w14:textId="339EDFDF">
            <w:pPr>
              <w:pStyle w:val="Normal"/>
              <w:spacing w:line="276" w:lineRule="auto"/>
              <w:rPr>
                <w:rFonts w:ascii="Aptos" w:hAnsi="Aptos" w:eastAsia="Aptos" w:cs="Aptos" w:asciiTheme="minorAscii" w:hAnsiTheme="minorAscii" w:eastAsiaTheme="minorAscii" w:cstheme="minorAscii"/>
                <w:b w:val="1"/>
                <w:bCs w:val="1"/>
                <w:noProof w:val="0"/>
                <w:color w:val="161A1D"/>
                <w:sz w:val="24"/>
                <w:szCs w:val="24"/>
                <w:lang w:val="en-GB"/>
              </w:rPr>
            </w:pPr>
          </w:p>
        </w:tc>
      </w:tr>
      <w:tr w:rsidR="26EB55FF" w:rsidTr="5B10228A" w14:paraId="7C911830">
        <w:trPr>
          <w:trHeight w:val="300"/>
        </w:trPr>
        <w:tc>
          <w:tcPr>
            <w:tcW w:w="3005" w:type="dxa"/>
            <w:tcMar/>
          </w:tcPr>
          <w:p w:rsidR="54F62868" w:rsidP="26EB55FF" w:rsidRDefault="54F62868" w14:paraId="7EA02AA0" w14:textId="10F2CB17">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5B10228A" w:rsidR="5B57F0B0">
              <w:rPr>
                <w:rFonts w:ascii="Aptos" w:hAnsi="Aptos" w:eastAsia="Aptos" w:cs="Aptos" w:asciiTheme="minorAscii" w:hAnsiTheme="minorAscii" w:eastAsiaTheme="minorAscii" w:cstheme="minorAscii"/>
                <w:b w:val="0"/>
                <w:bCs w:val="0"/>
                <w:noProof w:val="0"/>
                <w:color w:val="161A1D"/>
                <w:sz w:val="22"/>
                <w:szCs w:val="22"/>
                <w:lang w:val="en-GB"/>
              </w:rPr>
              <w:t>Facilitator</w:t>
            </w:r>
          </w:p>
        </w:tc>
        <w:tc>
          <w:tcPr>
            <w:tcW w:w="3005" w:type="dxa"/>
            <w:tcMar/>
          </w:tcPr>
          <w:p w:rsidR="54F62868" w:rsidP="26EB55FF" w:rsidRDefault="54F62868" w14:paraId="4C713196" w14:textId="19DEF09F">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54F62868">
              <w:rPr>
                <w:rFonts w:ascii="Aptos" w:hAnsi="Aptos" w:eastAsia="Aptos" w:cs="Aptos" w:asciiTheme="minorAscii" w:hAnsiTheme="minorAscii" w:eastAsiaTheme="minorAscii" w:cstheme="minorAscii"/>
                <w:b w:val="0"/>
                <w:bCs w:val="0"/>
                <w:noProof w:val="0"/>
                <w:color w:val="161A1D"/>
                <w:sz w:val="22"/>
                <w:szCs w:val="22"/>
                <w:lang w:val="en-GB"/>
              </w:rPr>
              <w:t>Member of the ED CRG, with support from PPIE Leads</w:t>
            </w:r>
          </w:p>
          <w:p w:rsidR="26EB55FF" w:rsidP="26EB55FF" w:rsidRDefault="26EB55FF" w14:paraId="4AD13E33" w14:textId="6E94CCD2">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26EB55FF" w:rsidP="26EB55FF" w:rsidRDefault="26EB55FF" w14:paraId="0FB35CE5" w14:textId="51C3D297">
            <w:pPr>
              <w:pStyle w:val="Normal"/>
              <w:spacing w:line="276" w:lineRule="auto"/>
              <w:rPr>
                <w:rFonts w:ascii="Aptos" w:hAnsi="Aptos" w:eastAsia="Aptos" w:cs="Aptos" w:asciiTheme="minorAscii" w:hAnsiTheme="minorAscii" w:eastAsiaTheme="minorAscii" w:cstheme="minorAscii"/>
                <w:b w:val="1"/>
                <w:bCs w:val="1"/>
                <w:noProof w:val="0"/>
                <w:color w:val="161A1D"/>
                <w:sz w:val="24"/>
                <w:szCs w:val="24"/>
                <w:lang w:val="en-GB"/>
              </w:rPr>
            </w:pPr>
          </w:p>
        </w:tc>
      </w:tr>
      <w:tr w:rsidR="42709B3C" w:rsidTr="5B10228A" w14:paraId="6E3D4513">
        <w:trPr>
          <w:trHeight w:val="600"/>
        </w:trPr>
        <w:tc>
          <w:tcPr>
            <w:tcW w:w="3005" w:type="dxa"/>
            <w:tcMar/>
          </w:tcPr>
          <w:p w:rsidR="1EA0E01F" w:rsidP="26EB55FF" w:rsidRDefault="1EA0E01F" w14:paraId="3DCB6670" w14:textId="67F7D25C">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1EA0E01F">
              <w:rPr>
                <w:rFonts w:ascii="Aptos" w:hAnsi="Aptos" w:eastAsia="Aptos" w:cs="Aptos" w:asciiTheme="minorAscii" w:hAnsiTheme="minorAscii" w:eastAsiaTheme="minorAscii" w:cstheme="minorAscii"/>
                <w:b w:val="0"/>
                <w:bCs w:val="0"/>
                <w:noProof w:val="0"/>
                <w:color w:val="161A1D"/>
                <w:sz w:val="22"/>
                <w:szCs w:val="22"/>
                <w:lang w:val="en-GB"/>
              </w:rPr>
              <w:t>PPIE Group Leads</w:t>
            </w:r>
          </w:p>
        </w:tc>
        <w:tc>
          <w:tcPr>
            <w:tcW w:w="3005" w:type="dxa"/>
            <w:tcMar/>
          </w:tcPr>
          <w:p w:rsidR="42709B3C" w:rsidP="26EB55FF" w:rsidRDefault="42709B3C" w14:paraId="5ED1D0F5" w14:textId="5D98746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6756169D">
              <w:rPr>
                <w:rFonts w:ascii="Aptos" w:hAnsi="Aptos" w:eastAsia="Aptos" w:cs="Aptos" w:asciiTheme="minorAscii" w:hAnsiTheme="minorAscii" w:eastAsiaTheme="minorAscii" w:cstheme="minorAscii"/>
                <w:b w:val="0"/>
                <w:bCs w:val="0"/>
                <w:noProof w:val="0"/>
                <w:color w:val="161A1D"/>
                <w:sz w:val="22"/>
                <w:szCs w:val="22"/>
                <w:lang w:val="en-GB"/>
              </w:rPr>
              <w:t>Kathryn Willis</w:t>
            </w:r>
            <w:r w:rsidRPr="26EB55FF" w:rsidR="2FE16AFA">
              <w:rPr>
                <w:rFonts w:ascii="Aptos" w:hAnsi="Aptos" w:eastAsia="Aptos" w:cs="Aptos" w:asciiTheme="minorAscii" w:hAnsiTheme="minorAscii" w:eastAsiaTheme="minorAscii" w:cstheme="minorAscii"/>
                <w:b w:val="0"/>
                <w:bCs w:val="0"/>
                <w:noProof w:val="0"/>
                <w:color w:val="161A1D"/>
                <w:sz w:val="22"/>
                <w:szCs w:val="22"/>
                <w:lang w:val="en-GB"/>
              </w:rPr>
              <w:t xml:space="preserve">; </w:t>
            </w:r>
            <w:r w:rsidRPr="26EB55FF" w:rsidR="6756169D">
              <w:rPr>
                <w:rFonts w:ascii="Aptos" w:hAnsi="Aptos" w:eastAsia="Aptos" w:cs="Aptos" w:asciiTheme="minorAscii" w:hAnsiTheme="minorAscii" w:eastAsiaTheme="minorAscii" w:cstheme="minorAscii"/>
                <w:b w:val="0"/>
                <w:bCs w:val="0"/>
                <w:noProof w:val="0"/>
                <w:color w:val="161A1D"/>
                <w:sz w:val="22"/>
                <w:szCs w:val="22"/>
                <w:lang w:val="en-GB"/>
              </w:rPr>
              <w:t xml:space="preserve">Victoria Mummery </w:t>
            </w:r>
          </w:p>
        </w:tc>
        <w:tc>
          <w:tcPr>
            <w:tcW w:w="3005" w:type="dxa"/>
            <w:tcMar/>
          </w:tcPr>
          <w:p w:rsidR="19B964E2" w:rsidP="26EB55FF" w:rsidRDefault="19B964E2" w14:paraId="2CC5578E" w14:textId="70E1A874">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4A38751E">
              <w:rPr>
                <w:rFonts w:ascii="Aptos" w:hAnsi="Aptos" w:eastAsia="Aptos" w:cs="Aptos" w:asciiTheme="minorAscii" w:hAnsiTheme="minorAscii" w:eastAsiaTheme="minorAscii" w:cstheme="minorAscii"/>
                <w:b w:val="0"/>
                <w:bCs w:val="0"/>
                <w:noProof w:val="0"/>
                <w:color w:val="161A1D"/>
                <w:sz w:val="22"/>
                <w:szCs w:val="22"/>
                <w:lang w:val="en-GB"/>
              </w:rPr>
              <w:t>Group oversight,</w:t>
            </w:r>
            <w:r w:rsidRPr="26EB55FF" w:rsidR="16E96542">
              <w:rPr>
                <w:rFonts w:ascii="Aptos" w:hAnsi="Aptos" w:eastAsia="Aptos" w:cs="Aptos" w:asciiTheme="minorAscii" w:hAnsiTheme="minorAscii" w:eastAsiaTheme="minorAscii" w:cstheme="minorAscii"/>
                <w:b w:val="0"/>
                <w:bCs w:val="0"/>
                <w:noProof w:val="0"/>
                <w:color w:val="161A1D"/>
                <w:sz w:val="22"/>
                <w:szCs w:val="22"/>
                <w:lang w:val="en-GB"/>
              </w:rPr>
              <w:t xml:space="preserve"> lead discussion, ensure inclusive participation</w:t>
            </w:r>
          </w:p>
        </w:tc>
      </w:tr>
      <w:tr w:rsidR="42709B3C" w:rsidTr="5B10228A" w14:paraId="465F2607">
        <w:trPr>
          <w:trHeight w:val="600"/>
        </w:trPr>
        <w:tc>
          <w:tcPr>
            <w:tcW w:w="3005" w:type="dxa"/>
            <w:tcMar/>
          </w:tcPr>
          <w:p w:rsidR="27E2F1BB" w:rsidP="26EB55FF" w:rsidRDefault="27E2F1BB" w14:paraId="16D41866" w14:textId="430B926C">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5D8910D9">
              <w:rPr>
                <w:rFonts w:ascii="Aptos" w:hAnsi="Aptos" w:eastAsia="Aptos" w:cs="Aptos" w:asciiTheme="minorAscii" w:hAnsiTheme="minorAscii" w:eastAsiaTheme="minorAscii" w:cstheme="minorAscii"/>
                <w:b w:val="0"/>
                <w:bCs w:val="0"/>
                <w:noProof w:val="0"/>
                <w:color w:val="161A1D"/>
                <w:sz w:val="22"/>
                <w:szCs w:val="22"/>
                <w:lang w:val="en-GB"/>
              </w:rPr>
              <w:t>Research Support</w:t>
            </w:r>
          </w:p>
        </w:tc>
        <w:tc>
          <w:tcPr>
            <w:tcW w:w="3005" w:type="dxa"/>
            <w:tcMar/>
          </w:tcPr>
          <w:p w:rsidR="42709B3C" w:rsidP="26EB55FF" w:rsidRDefault="42709B3C" w14:paraId="71AD049C" w14:textId="7132B864">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27E2F1BB" w:rsidP="26EB55FF" w:rsidRDefault="27E2F1BB" w14:paraId="32016044" w14:textId="756A1471">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5D8910D9">
              <w:rPr>
                <w:rFonts w:ascii="Aptos" w:hAnsi="Aptos" w:eastAsia="Aptos" w:cs="Aptos" w:asciiTheme="minorAscii" w:hAnsiTheme="minorAscii" w:eastAsiaTheme="minorAscii" w:cstheme="minorAscii"/>
                <w:b w:val="0"/>
                <w:bCs w:val="0"/>
                <w:noProof w:val="0"/>
                <w:color w:val="161A1D"/>
                <w:sz w:val="22"/>
                <w:szCs w:val="22"/>
                <w:lang w:val="en-GB"/>
              </w:rPr>
              <w:t xml:space="preserve">Minute taking, </w:t>
            </w:r>
            <w:r w:rsidRPr="26EB55FF" w:rsidR="0308756D">
              <w:rPr>
                <w:rFonts w:ascii="Aptos" w:hAnsi="Aptos" w:eastAsia="Aptos" w:cs="Aptos" w:asciiTheme="minorAscii" w:hAnsiTheme="minorAscii" w:eastAsiaTheme="minorAscii" w:cstheme="minorAscii"/>
                <w:b w:val="0"/>
                <w:bCs w:val="0"/>
                <w:noProof w:val="0"/>
                <w:color w:val="161A1D"/>
                <w:sz w:val="22"/>
                <w:szCs w:val="22"/>
                <w:lang w:val="en-GB"/>
              </w:rPr>
              <w:t>coordination of meetings</w:t>
            </w:r>
          </w:p>
        </w:tc>
      </w:tr>
      <w:tr w:rsidR="42709B3C" w:rsidTr="5B10228A" w14:paraId="7809CCA6">
        <w:trPr>
          <w:trHeight w:val="300"/>
        </w:trPr>
        <w:tc>
          <w:tcPr>
            <w:tcW w:w="3005" w:type="dxa"/>
            <w:tcMar/>
          </w:tcPr>
          <w:p w:rsidR="0308756D" w:rsidP="26EB55FF" w:rsidRDefault="0308756D" w14:paraId="61CE2F52" w14:textId="62EEA2F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0308756D">
              <w:rPr>
                <w:rFonts w:ascii="Aptos" w:hAnsi="Aptos" w:eastAsia="Aptos" w:cs="Aptos" w:asciiTheme="minorAscii" w:hAnsiTheme="minorAscii" w:eastAsiaTheme="minorAscii" w:cstheme="minorAscii"/>
                <w:b w:val="0"/>
                <w:bCs w:val="0"/>
                <w:noProof w:val="0"/>
                <w:color w:val="161A1D"/>
                <w:sz w:val="22"/>
                <w:szCs w:val="22"/>
                <w:lang w:val="en-GB"/>
              </w:rPr>
              <w:t>Lay member representatives</w:t>
            </w:r>
            <w:r w:rsidRPr="26EB55FF" w:rsidR="0F4B52F5">
              <w:rPr>
                <w:rFonts w:ascii="Aptos" w:hAnsi="Aptos" w:eastAsia="Aptos" w:cs="Aptos" w:asciiTheme="minorAscii" w:hAnsiTheme="minorAscii" w:eastAsiaTheme="minorAscii" w:cstheme="minorAscii"/>
                <w:b w:val="0"/>
                <w:bCs w:val="0"/>
                <w:noProof w:val="0"/>
                <w:color w:val="161A1D"/>
                <w:sz w:val="22"/>
                <w:szCs w:val="22"/>
                <w:lang w:val="en-GB"/>
              </w:rPr>
              <w:t>, including those from diverse backgrounds and underserved populations</w:t>
            </w:r>
          </w:p>
          <w:p w:rsidR="0308756D" w:rsidP="26EB55FF" w:rsidRDefault="0308756D" w14:paraId="4695842E" w14:textId="482A8C9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r w:rsidRPr="26EB55FF" w:rsidR="0308756D">
              <w:rPr>
                <w:rFonts w:ascii="Aptos" w:hAnsi="Aptos" w:eastAsia="Aptos" w:cs="Aptos" w:asciiTheme="minorAscii" w:hAnsiTheme="minorAscii" w:eastAsiaTheme="minorAscii" w:cstheme="minorAscii"/>
                <w:b w:val="0"/>
                <w:bCs w:val="0"/>
                <w:noProof w:val="0"/>
                <w:color w:val="161A1D"/>
                <w:sz w:val="22"/>
                <w:szCs w:val="22"/>
                <w:lang w:val="en-GB"/>
              </w:rPr>
              <w:t>(6-8 members)</w:t>
            </w:r>
          </w:p>
        </w:tc>
        <w:tc>
          <w:tcPr>
            <w:tcW w:w="3005" w:type="dxa"/>
            <w:tcMar/>
          </w:tcPr>
          <w:p w:rsidR="42709B3C" w:rsidP="26EB55FF" w:rsidRDefault="42709B3C" w14:paraId="5D07CAB5" w14:textId="17E31B30">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0097B437"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r>
      <w:tr w:rsidR="42709B3C" w:rsidTr="5B10228A" w14:paraId="6D17A7A3">
        <w:trPr>
          <w:trHeight w:val="300"/>
        </w:trPr>
        <w:tc>
          <w:tcPr>
            <w:tcW w:w="3005" w:type="dxa"/>
            <w:tcMar/>
          </w:tcPr>
          <w:p w:rsidR="42709B3C" w:rsidP="26EB55FF" w:rsidRDefault="42709B3C" w14:paraId="4B68412E" w14:textId="24499EC0">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71AF0374"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3E65F409"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r>
      <w:tr w:rsidR="42709B3C" w:rsidTr="5B10228A" w14:paraId="303DD84A">
        <w:trPr>
          <w:trHeight w:val="300"/>
        </w:trPr>
        <w:tc>
          <w:tcPr>
            <w:tcW w:w="3005" w:type="dxa"/>
            <w:tcMar/>
          </w:tcPr>
          <w:p w:rsidR="42709B3C" w:rsidP="26EB55FF" w:rsidRDefault="42709B3C" w14:paraId="70B0D37F" w14:textId="4D090ABF">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3900F2F0"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24C01BDB"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r>
      <w:tr w:rsidR="42709B3C" w:rsidTr="5B10228A" w14:paraId="4F953E25">
        <w:trPr>
          <w:trHeight w:val="300"/>
        </w:trPr>
        <w:tc>
          <w:tcPr>
            <w:tcW w:w="3005" w:type="dxa"/>
            <w:tcMar/>
          </w:tcPr>
          <w:p w:rsidR="42709B3C" w:rsidP="26EB55FF" w:rsidRDefault="42709B3C" w14:paraId="76C91FD6"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5490CD0D"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5639DAE9"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r>
      <w:tr w:rsidR="42709B3C" w:rsidTr="5B10228A" w14:paraId="194A02CE">
        <w:trPr>
          <w:trHeight w:val="300"/>
        </w:trPr>
        <w:tc>
          <w:tcPr>
            <w:tcW w:w="3005" w:type="dxa"/>
            <w:tcMar/>
          </w:tcPr>
          <w:p w:rsidR="42709B3C" w:rsidP="26EB55FF" w:rsidRDefault="42709B3C" w14:paraId="69E43DD6"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601EBFBF"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c>
          <w:tcPr>
            <w:tcW w:w="3005" w:type="dxa"/>
            <w:tcMar/>
          </w:tcPr>
          <w:p w:rsidR="42709B3C" w:rsidP="26EB55FF" w:rsidRDefault="42709B3C" w14:paraId="3CB25E6B" w14:textId="44992D83">
            <w:pPr>
              <w:pStyle w:val="Normal"/>
              <w:spacing w:line="276" w:lineRule="auto"/>
              <w:rPr>
                <w:rFonts w:ascii="Aptos" w:hAnsi="Aptos" w:eastAsia="Aptos" w:cs="Aptos" w:asciiTheme="minorAscii" w:hAnsiTheme="minorAscii" w:eastAsiaTheme="minorAscii" w:cstheme="minorAscii"/>
                <w:b w:val="0"/>
                <w:bCs w:val="0"/>
                <w:noProof w:val="0"/>
                <w:color w:val="161A1D"/>
                <w:sz w:val="22"/>
                <w:szCs w:val="22"/>
                <w:lang w:val="en-GB"/>
              </w:rPr>
            </w:pPr>
          </w:p>
        </w:tc>
      </w:tr>
    </w:tbl>
    <w:p w:rsidR="42709B3C" w:rsidP="26EB55FF" w:rsidRDefault="42709B3C" w14:paraId="5A200598" w14:textId="2A2BBFFD">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4"/>
          <w:szCs w:val="24"/>
          <w:lang w:val="en-GB"/>
        </w:rPr>
      </w:pPr>
    </w:p>
    <w:p w:rsidR="5D29CE89" w:rsidP="26EB55FF" w:rsidRDefault="5D29CE89" w14:paraId="542720CD" w14:textId="3A4EBBB1">
      <w:pPr>
        <w:spacing w:after="0"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26EB55FF" w:rsidR="5D29CE8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Role of group members:</w:t>
      </w:r>
    </w:p>
    <w:p w:rsidR="5D29CE89" w:rsidP="26EB55FF" w:rsidRDefault="5D29CE89" w14:paraId="5BBE8F33" w14:textId="18DBB85F">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Provide a unique perspective based on personal, </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cultural</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professional experience.</w:t>
      </w:r>
    </w:p>
    <w:p w:rsidR="5D29CE89" w:rsidP="26EB55FF" w:rsidRDefault="5D29CE89" w14:paraId="0004DB6F" w14:textId="156AD21F">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Consider the perspective of potential research study participants, PPI contributors and potential beneficiaries of research, particularly those of under-served communities. </w:t>
      </w:r>
    </w:p>
    <w:p w:rsidR="5D29CE89" w:rsidP="26EB55FF" w:rsidRDefault="5D29CE89" w14:paraId="050436A6" w14:textId="6B23EEA0">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Actively </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the group’s work</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5D29CE89" w:rsidP="26EB55FF" w:rsidRDefault="5D29CE89" w14:paraId="16E186EB" w14:textId="304CA392">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Actively </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events that bring together group members and researchers.</w:t>
      </w:r>
    </w:p>
    <w:p w:rsidR="5D29CE89" w:rsidP="26EB55FF" w:rsidRDefault="5D29CE89" w14:paraId="74ED142A" w14:textId="7B571999">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Attend meetings arriving no later than 5 minutes after the meeting start time.</w:t>
      </w:r>
    </w:p>
    <w:p w:rsidR="5D29CE89" w:rsidP="26EB55FF" w:rsidRDefault="5D29CE89" w14:paraId="4C6D6286" w14:textId="69A14D1D">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Contribute to meetings. </w:t>
      </w:r>
    </w:p>
    <w:p w:rsidR="5D29CE89" w:rsidP="26EB55FF" w:rsidRDefault="5D29CE89" w14:paraId="51F15705" w14:textId="06503865">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 in the review process for the group every 2 years.</w:t>
      </w:r>
    </w:p>
    <w:p w:rsidR="5D29CE89" w:rsidP="26EB55FF" w:rsidRDefault="5D29CE89" w14:paraId="28444826" w14:textId="4C85D730">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Have a genuine interest in the initiatives and outcomes of the ED CRG</w:t>
      </w:r>
    </w:p>
    <w:p w:rsidR="5D29CE89" w:rsidP="26EB55FF" w:rsidRDefault="5D29CE89" w14:paraId="3FE8177E" w14:textId="2F46CE6B">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Respond to requests for information (e.g. attendance at events) in the required </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timeframe</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5D29CE89" w:rsidP="26EB55FF" w:rsidRDefault="5D29CE89" w14:paraId="5F519A18" w14:textId="7E759F2D">
      <w:pPr>
        <w:pStyle w:val="ListParagraph"/>
        <w:numPr>
          <w:ilvl w:val="0"/>
          <w:numId w:val="6"/>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Raise any concerns with PPI leads promptly and constructively.</w:t>
      </w:r>
    </w:p>
    <w:p w:rsidR="5D29CE89" w:rsidP="26EB55FF" w:rsidRDefault="5D29CE89" w14:paraId="4807ABA1" w14:textId="42A28161">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All members will agree to follow the Group’s Principles (see point 7) when engaging with, or on behalf of, the group</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6EB55FF" w:rsidR="5D29CE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26EB55FF" w:rsidP="26EB55FF" w:rsidRDefault="26EB55FF" w14:paraId="64EC0212" w14:textId="1373F2CF">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99E7082" w:rsidP="26EB55FF" w:rsidRDefault="499E7082" w14:paraId="5A21EA6A" w14:textId="72108957">
      <w:pPr>
        <w:pStyle w:val="Normal"/>
        <w:spacing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499E7082">
        <w:rPr>
          <w:rFonts w:ascii="Aptos" w:hAnsi="Aptos" w:eastAsia="Aptos" w:cs="Aptos" w:asciiTheme="minorAscii" w:hAnsiTheme="minorAscii" w:eastAsiaTheme="minorAscii" w:cstheme="minorAscii"/>
          <w:b w:val="1"/>
          <w:bCs w:val="1"/>
          <w:noProof w:val="0"/>
          <w:lang w:val="en-GB"/>
        </w:rPr>
        <w:t>ED CRG responsibilities:</w:t>
      </w:r>
    </w:p>
    <w:p w:rsidR="499E7082" w:rsidP="26EB55FF" w:rsidRDefault="499E7082" w14:paraId="33046D30" w14:textId="450DA8EC">
      <w:pPr>
        <w:pStyle w:val="ListParagraph"/>
        <w:numPr>
          <w:ilvl w:val="0"/>
          <w:numId w:val="7"/>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PPI leads will organise meetings and activities, giving at least 2 </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weeks notice</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499E7082" w:rsidP="26EB55FF" w:rsidRDefault="499E7082" w14:paraId="1F3FEC5F" w14:textId="665FE696">
      <w:pPr>
        <w:pStyle w:val="ListParagraph"/>
        <w:numPr>
          <w:ilvl w:val="0"/>
          <w:numId w:val="7"/>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Make payments for time and expenses as soon as possible.</w:t>
      </w:r>
    </w:p>
    <w:p w:rsidR="499E7082" w:rsidP="26EB55FF" w:rsidRDefault="499E7082" w14:paraId="175CFCF5" w14:textId="4633B96C">
      <w:pPr>
        <w:pStyle w:val="ListParagraph"/>
        <w:numPr>
          <w:ilvl w:val="0"/>
          <w:numId w:val="7"/>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Support the group to </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operate</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line with the Group’s Principles.</w:t>
      </w:r>
    </w:p>
    <w:p w:rsidR="499E7082" w:rsidP="26EB55FF" w:rsidRDefault="499E7082" w14:paraId="19028F96" w14:textId="76DBEA91">
      <w:pPr>
        <w:pStyle w:val="ListParagraph"/>
        <w:numPr>
          <w:ilvl w:val="0"/>
          <w:numId w:val="7"/>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Following each Group meeting, action points will be circulated, and progress reported at future meetings. </w:t>
      </w:r>
    </w:p>
    <w:p w:rsidR="499E7082" w:rsidP="26EB55FF" w:rsidRDefault="499E7082" w14:paraId="4FB20A61" w14:textId="6D445717">
      <w:pPr>
        <w:pStyle w:val="ListParagraph"/>
        <w:numPr>
          <w:ilvl w:val="0"/>
          <w:numId w:val="7"/>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group will use email to organise meeting dates, communicate between meetings, and to share items and papers related to the work of the group.</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ED7D31"/>
          <w:sz w:val="22"/>
          <w:szCs w:val="22"/>
          <w:lang w:val="en-GB"/>
        </w:rPr>
        <w:t xml:space="preserve"> </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required and </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requested</w:t>
      </w:r>
      <w:r w:rsidRPr="26EB55FF"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printed copies of papers can be provided.</w:t>
      </w:r>
    </w:p>
    <w:p w:rsidR="26EB55FF" w:rsidP="5B10228A" w:rsidRDefault="26EB55FF" w14:paraId="251337A3" w14:textId="687C1179">
      <w:pPr>
        <w:pStyle w:val="ListParagraph"/>
        <w:numPr>
          <w:ilvl w:val="0"/>
          <w:numId w:val="7"/>
        </w:numPr>
        <w:spacing w:before="240" w:beforeAutospacing="off" w:after="200" w:afterAutospacing="off"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Raise any concerns with members, and respond to any raised, </w:t>
      </w:r>
      <w:r w:rsidRPr="5B10228A"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promptly</w:t>
      </w:r>
      <w:r w:rsidRPr="5B10228A"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constructively.</w:t>
      </w:r>
    </w:p>
    <w:p w:rsidR="26EB55FF" w:rsidP="5B10228A" w:rsidRDefault="26EB55FF" w14:paraId="2AE2A3D3" w14:textId="0CC3B96B">
      <w:pPr>
        <w:pStyle w:val="ListParagraph"/>
        <w:numPr>
          <w:ilvl w:val="0"/>
          <w:numId w:val="7"/>
        </w:numPr>
        <w:spacing w:before="240" w:beforeAutospacing="off" w:after="200" w:afterAutospacing="off"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499E70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 expenses and receipts within 2 months of the activity.</w:t>
      </w:r>
    </w:p>
    <w:p w:rsidR="42709B3C" w:rsidP="5B10228A" w:rsidRDefault="42709B3C" w14:paraId="4A054DED" w14:textId="4CCE90CC">
      <w:pPr>
        <w:spacing w:before="0" w:beforeAutospacing="off" w:after="0" w:afterAutospacing="off"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0308756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Quorum</w:t>
      </w:r>
    </w:p>
    <w:p w:rsidR="42709B3C" w:rsidP="5B10228A" w:rsidRDefault="42709B3C" w14:paraId="18A80E1A" w14:textId="4F61E59F">
      <w:pPr>
        <w:pStyle w:val="ListParagraph"/>
        <w:numPr>
          <w:ilvl w:val="0"/>
          <w:numId w:val="9"/>
        </w:numPr>
        <w:spacing w:before="0" w:beforeAutospacing="off" w:after="0" w:afterAutospacing="off"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030875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the meeting to be quorate the minimum attendance should consist </w:t>
      </w:r>
      <w:r w:rsidRPr="5B10228A" w:rsidR="030875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of:</w:t>
      </w:r>
    </w:p>
    <w:p w:rsidR="42709B3C" w:rsidP="5B10228A" w:rsidRDefault="42709B3C" w14:paraId="402C1060" w14:textId="18A1CD25">
      <w:pPr>
        <w:pStyle w:val="ListParagraph"/>
        <w:numPr>
          <w:ilvl w:val="1"/>
          <w:numId w:val="9"/>
        </w:numPr>
        <w:spacing w:before="0" w:beforeAutospacing="off" w:after="0" w:afterAutospacing="off"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030875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One</w:t>
      </w:r>
      <w:r w:rsidRPr="5B10228A" w:rsidR="030875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more PPIE Group Leads,</w:t>
      </w:r>
    </w:p>
    <w:p w:rsidR="42709B3C" w:rsidP="5B10228A" w:rsidRDefault="42709B3C" w14:paraId="76BF52A6" w14:textId="4677C615">
      <w:pPr>
        <w:pStyle w:val="ListParagraph"/>
        <w:numPr>
          <w:ilvl w:val="1"/>
          <w:numId w:val="9"/>
        </w:numPr>
        <w:spacing w:before="0" w:beforeAutospacing="off" w:after="0" w:afterAutospacing="off"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B10228A" w:rsidR="0308756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At least 50% of lay member representatives </w:t>
      </w:r>
    </w:p>
    <w:p w:rsidR="26EB55FF" w:rsidP="26EB55FF" w:rsidRDefault="26EB55FF" w14:paraId="14250922" w14:textId="1AE7E9D9">
      <w:pPr>
        <w:pStyle w:val="ListParagraph"/>
        <w:spacing w:after="0" w:line="276"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26EB55FF" w:rsidP="26EB55FF" w:rsidRDefault="26EB55FF" w14:paraId="119E093C" w14:textId="5EAAE708">
      <w:pPr>
        <w:pStyle w:val="ListParagraph"/>
        <w:spacing w:after="0" w:line="276"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308756D" w:rsidP="26EB55FF" w:rsidRDefault="0308756D" w14:paraId="6543BFB6" w14:textId="1559E190">
      <w:pPr>
        <w:pStyle w:val="Normal"/>
        <w:spacing w:before="0" w:beforeAutospacing="off" w:after="0" w:afterAutospacing="off" w:line="276" w:lineRule="auto"/>
        <w:rPr>
          <w:rFonts w:ascii="Aptos" w:hAnsi="Aptos" w:eastAsia="Aptos" w:cs="Aptos" w:asciiTheme="minorAscii" w:hAnsiTheme="minorAscii" w:eastAsiaTheme="minorAscii" w:cstheme="minorAscii"/>
          <w:b w:val="1"/>
          <w:bCs w:val="1"/>
          <w:noProof w:val="0"/>
          <w:color w:val="161A1D"/>
          <w:sz w:val="24"/>
          <w:szCs w:val="24"/>
          <w:lang w:val="en-GB"/>
        </w:rPr>
      </w:pPr>
      <w:r w:rsidRPr="26EB55FF" w:rsidR="0308756D">
        <w:rPr>
          <w:rFonts w:ascii="Aptos" w:hAnsi="Aptos" w:eastAsia="Aptos" w:cs="Aptos" w:asciiTheme="minorAscii" w:hAnsiTheme="minorAscii" w:eastAsiaTheme="minorAscii" w:cstheme="minorAscii"/>
          <w:b w:val="1"/>
          <w:bCs w:val="1"/>
          <w:noProof w:val="0"/>
          <w:color w:val="161A1D"/>
          <w:sz w:val="24"/>
          <w:szCs w:val="24"/>
          <w:lang w:val="en-GB"/>
        </w:rPr>
        <w:t xml:space="preserve">Meetings: </w:t>
      </w:r>
    </w:p>
    <w:p w:rsidR="48572381" w:rsidP="26EB55FF" w:rsidRDefault="48572381" w14:paraId="535EC640" w14:textId="13195D16">
      <w:pPr>
        <w:pStyle w:val="ListParagraph"/>
        <w:numPr>
          <w:ilvl w:val="0"/>
          <w:numId w:val="5"/>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r w:rsidRPr="26EB55FF" w:rsidR="48572381">
        <w:rPr>
          <w:rFonts w:ascii="Aptos" w:hAnsi="Aptos" w:eastAsia="Aptos" w:cs="Aptos" w:asciiTheme="minorAscii" w:hAnsiTheme="minorAscii" w:eastAsiaTheme="minorAscii" w:cstheme="minorAscii"/>
          <w:noProof w:val="0"/>
          <w:color w:val="161A1D"/>
          <w:sz w:val="22"/>
          <w:szCs w:val="22"/>
          <w:lang w:val="en-GB"/>
        </w:rPr>
        <w:t xml:space="preserve">Meetings will take place ad-hoc as </w:t>
      </w:r>
      <w:r w:rsidRPr="26EB55FF" w:rsidR="48572381">
        <w:rPr>
          <w:rFonts w:ascii="Aptos" w:hAnsi="Aptos" w:eastAsia="Aptos" w:cs="Aptos" w:asciiTheme="minorAscii" w:hAnsiTheme="minorAscii" w:eastAsiaTheme="minorAscii" w:cstheme="minorAscii"/>
          <w:noProof w:val="0"/>
          <w:color w:val="161A1D"/>
          <w:sz w:val="22"/>
          <w:szCs w:val="22"/>
          <w:lang w:val="en-GB"/>
        </w:rPr>
        <w:t>required</w:t>
      </w:r>
      <w:r w:rsidRPr="26EB55FF" w:rsidR="48572381">
        <w:rPr>
          <w:rFonts w:ascii="Aptos" w:hAnsi="Aptos" w:eastAsia="Aptos" w:cs="Aptos" w:asciiTheme="minorAscii" w:hAnsiTheme="minorAscii" w:eastAsiaTheme="minorAscii" w:cstheme="minorAscii"/>
          <w:noProof w:val="0"/>
          <w:color w:val="161A1D"/>
          <w:sz w:val="22"/>
          <w:szCs w:val="22"/>
          <w:lang w:val="en-GB"/>
        </w:rPr>
        <w:t xml:space="preserve"> by the ED CRG research portfolio</w:t>
      </w:r>
      <w:r w:rsidRPr="26EB55FF" w:rsidR="48F78E31">
        <w:rPr>
          <w:rFonts w:ascii="Aptos" w:hAnsi="Aptos" w:eastAsia="Aptos" w:cs="Aptos" w:asciiTheme="minorAscii" w:hAnsiTheme="minorAscii" w:eastAsiaTheme="minorAscii" w:cstheme="minorAscii"/>
          <w:noProof w:val="0"/>
          <w:color w:val="161A1D"/>
          <w:sz w:val="22"/>
          <w:szCs w:val="22"/>
          <w:lang w:val="en-GB"/>
        </w:rPr>
        <w:t>, for instance, prior to grant submission or prior to ethics submission</w:t>
      </w:r>
    </w:p>
    <w:p w:rsidR="48F78E31" w:rsidP="26EB55FF" w:rsidRDefault="48F78E31" w14:paraId="0561771F" w14:textId="4280DAE2">
      <w:pPr>
        <w:pStyle w:val="ListParagraph"/>
        <w:numPr>
          <w:ilvl w:val="0"/>
          <w:numId w:val="5"/>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r w:rsidRPr="26EB55FF" w:rsidR="48F78E31">
        <w:rPr>
          <w:rFonts w:ascii="Aptos" w:hAnsi="Aptos" w:eastAsia="Aptos" w:cs="Aptos" w:asciiTheme="minorAscii" w:hAnsiTheme="minorAscii" w:eastAsiaTheme="minorAscii" w:cstheme="minorAscii"/>
          <w:noProof w:val="0"/>
          <w:color w:val="161A1D"/>
          <w:sz w:val="22"/>
          <w:szCs w:val="22"/>
          <w:lang w:val="en-GB"/>
        </w:rPr>
        <w:t>Meetings will take place in a hybrid nature, with some sessions taking place in person and some remote using Teams, depending on the preference of the group</w:t>
      </w:r>
    </w:p>
    <w:p w:rsidR="5B542E7D" w:rsidP="26EB55FF" w:rsidRDefault="5B542E7D" w14:paraId="6FCEB0F9" w14:textId="64399F2B">
      <w:pPr>
        <w:pStyle w:val="ListParagraph"/>
        <w:numPr>
          <w:ilvl w:val="0"/>
          <w:numId w:val="5"/>
        </w:numPr>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r w:rsidRPr="26EB55FF" w:rsidR="5B542E7D">
        <w:rPr>
          <w:rFonts w:ascii="Aptos" w:hAnsi="Aptos" w:eastAsia="Aptos" w:cs="Aptos" w:asciiTheme="minorAscii" w:hAnsiTheme="minorAscii" w:eastAsiaTheme="minorAscii" w:cstheme="minorAscii"/>
          <w:noProof w:val="0"/>
          <w:color w:val="161A1D"/>
          <w:sz w:val="22"/>
          <w:szCs w:val="22"/>
          <w:lang w:val="en-GB"/>
        </w:rPr>
        <w:t xml:space="preserve">Meetings </w:t>
      </w:r>
      <w:r w:rsidRPr="26EB55FF" w:rsidR="19F9FBC1">
        <w:rPr>
          <w:rFonts w:ascii="Aptos" w:hAnsi="Aptos" w:eastAsia="Aptos" w:cs="Aptos" w:asciiTheme="minorAscii" w:hAnsiTheme="minorAscii" w:eastAsiaTheme="minorAscii" w:cstheme="minorAscii"/>
          <w:noProof w:val="0"/>
          <w:color w:val="161A1D"/>
          <w:sz w:val="22"/>
          <w:szCs w:val="22"/>
          <w:lang w:val="en-GB"/>
        </w:rPr>
        <w:t>will abide by the “guidance for patient and public contributors</w:t>
      </w:r>
      <w:r w:rsidRPr="26EB55FF" w:rsidR="7CFEFCD4">
        <w:rPr>
          <w:rFonts w:ascii="Aptos" w:hAnsi="Aptos" w:eastAsia="Aptos" w:cs="Aptos" w:asciiTheme="minorAscii" w:hAnsiTheme="minorAscii" w:eastAsiaTheme="minorAscii" w:cstheme="minorAscii"/>
          <w:noProof w:val="0"/>
          <w:color w:val="161A1D"/>
          <w:sz w:val="22"/>
          <w:szCs w:val="22"/>
          <w:lang w:val="en-GB"/>
        </w:rPr>
        <w:t>”</w:t>
      </w:r>
    </w:p>
    <w:p w:rsidR="42709B3C" w:rsidP="26EB55FF" w:rsidRDefault="42709B3C" w14:paraId="769D6C21" w14:textId="140AE85C">
      <w:pPr>
        <w:pStyle w:val="Normal"/>
        <w:spacing w:line="276" w:lineRule="auto"/>
        <w:rPr>
          <w:rFonts w:ascii="Aptos" w:hAnsi="Aptos" w:eastAsia="Aptos" w:cs="Aptos" w:asciiTheme="minorAscii" w:hAnsiTheme="minorAscii" w:eastAsiaTheme="minorAscii" w:cstheme="minorAscii"/>
          <w:b w:val="1"/>
          <w:bCs w:val="1"/>
          <w:noProof w:val="0"/>
          <w:sz w:val="24"/>
          <w:szCs w:val="24"/>
          <w:lang w:val="en-GB"/>
        </w:rPr>
      </w:pPr>
    </w:p>
    <w:p w:rsidR="29CCFBF1" w:rsidP="26EB55FF" w:rsidRDefault="29CCFBF1" w14:paraId="314F025C" w14:textId="434C68CD">
      <w:pPr>
        <w:pStyle w:val="Normal"/>
        <w:spacing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26EB55FF" w:rsidR="29CCFBF1">
        <w:rPr>
          <w:rFonts w:ascii="Aptos" w:hAnsi="Aptos" w:eastAsia="Aptos" w:cs="Aptos" w:asciiTheme="minorAscii" w:hAnsiTheme="minorAscii" w:eastAsiaTheme="minorAscii" w:cstheme="minorAscii"/>
          <w:b w:val="1"/>
          <w:bCs w:val="1"/>
          <w:noProof w:val="0"/>
          <w:sz w:val="24"/>
          <w:szCs w:val="24"/>
          <w:lang w:val="en-GB"/>
        </w:rPr>
        <w:t xml:space="preserve">Payment and expenses (for patient, </w:t>
      </w:r>
      <w:r w:rsidRPr="26EB55FF" w:rsidR="29CCFBF1">
        <w:rPr>
          <w:rFonts w:ascii="Aptos" w:hAnsi="Aptos" w:eastAsia="Aptos" w:cs="Aptos" w:asciiTheme="minorAscii" w:hAnsiTheme="minorAscii" w:eastAsiaTheme="minorAscii" w:cstheme="minorAscii"/>
          <w:b w:val="1"/>
          <w:bCs w:val="1"/>
          <w:noProof w:val="0"/>
          <w:sz w:val="24"/>
          <w:szCs w:val="24"/>
          <w:lang w:val="en-GB"/>
        </w:rPr>
        <w:t>carer</w:t>
      </w:r>
      <w:r w:rsidRPr="26EB55FF" w:rsidR="29CCFBF1">
        <w:rPr>
          <w:rFonts w:ascii="Aptos" w:hAnsi="Aptos" w:eastAsia="Aptos" w:cs="Aptos" w:asciiTheme="minorAscii" w:hAnsiTheme="minorAscii" w:eastAsiaTheme="minorAscii" w:cstheme="minorAscii"/>
          <w:b w:val="1"/>
          <w:bCs w:val="1"/>
          <w:noProof w:val="0"/>
          <w:sz w:val="24"/>
          <w:szCs w:val="24"/>
          <w:lang w:val="en-GB"/>
        </w:rPr>
        <w:t xml:space="preserve"> and public members) </w:t>
      </w:r>
    </w:p>
    <w:p w:rsidR="29CCFBF1" w:rsidP="26EB55FF" w:rsidRDefault="29CCFBF1" w14:paraId="71A821EE" w14:textId="71CB9389">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follow the </w:t>
      </w:r>
      <w:r w:rsidRPr="26EB55FF" w:rsidR="304686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ED CRG PPIE</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Payment and Expenses Polic</w:t>
      </w:r>
      <w:r w:rsidRPr="26EB55FF" w:rsidR="5FD9603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w:t>
      </w:r>
    </w:p>
    <w:p w:rsidR="29CCFBF1" w:rsidP="26EB55FF" w:rsidRDefault="29CCFBF1" w14:paraId="7AB87D44" w14:textId="294A0CBB">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reimburse non-staff members for any travel</w:t>
      </w:r>
      <w:r w:rsidRPr="26EB55FF" w:rsidR="7518E45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expenses, up to #10</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and/or carer-related expenses that you might incur in fulfilling your role (receipts are </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required</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29CCFBF1" w:rsidP="26EB55FF" w:rsidRDefault="29CCFBF1" w14:paraId="6C669339" w14:textId="2C3FF84F">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w:t>
      </w:r>
      <w:r w:rsidRPr="26EB55FF" w:rsidR="75A425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will </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discuss these with you in advance of the first meeting that you attend, together with the process for making a claim.</w:t>
      </w:r>
    </w:p>
    <w:p w:rsidR="29CCFBF1" w:rsidP="26EB55FF" w:rsidRDefault="29CCFBF1" w14:paraId="75BF0074" w14:textId="6765D58B">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In addition, we offer reimbursement for your time at the rate of £25 per hour per online meeting: it is your choice whether to accept this or not. </w:t>
      </w:r>
    </w:p>
    <w:p w:rsidR="29CCFBF1" w:rsidP="26EB55FF" w:rsidRDefault="29CCFBF1" w14:paraId="62D8079A" w14:textId="42C07CB3">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Expenses with receipts must be provided within 2 months of the activity. </w:t>
      </w:r>
    </w:p>
    <w:p w:rsidR="29CCFBF1" w:rsidP="26EB55FF" w:rsidRDefault="29CCFBF1" w14:paraId="4286C772" w14:textId="6C88ECCB">
      <w:pPr>
        <w:pStyle w:val="ListParagraph"/>
        <w:numPr>
          <w:ilvl w:val="0"/>
          <w:numId w:val="8"/>
        </w:numPr>
        <w:spacing w:after="200" w:line="276" w:lineRule="auto"/>
        <w:ind w:left="4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Please note that if you are receiving state benefits, a pension, pension credits, tax credits or are liable for income tax and National Insurance, receiving any form of payment may affect you. See more information on the </w:t>
      </w:r>
      <w:hyperlink r:id="R81f03e6e3ce94ae0">
        <w:r w:rsidRPr="26EB55FF" w:rsidR="29CCFBF1">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GB"/>
          </w:rPr>
          <w:t>NIHR website</w:t>
        </w:r>
      </w:hyperlink>
      <w:r w:rsidRPr="26EB55FF" w:rsidR="29CCFBF1">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GB"/>
        </w:rPr>
        <w:t xml:space="preserve">. </w:t>
      </w:r>
      <w:r w:rsidRPr="26EB55FF" w:rsidR="29CCFBF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26EB55FF" w:rsidP="26EB55FF" w:rsidRDefault="26EB55FF" w14:paraId="20612A66" w14:textId="5B70AAB1">
      <w:pPr>
        <w:pStyle w:val="Normal"/>
        <w:spacing w:after="200"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523A063" w:rsidP="26EB55FF" w:rsidRDefault="7523A063" w14:paraId="7BC739DC" w14:textId="27757E53">
      <w:pPr>
        <w:pStyle w:val="Normal"/>
        <w:spacing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7523A063">
        <w:rPr>
          <w:rFonts w:ascii="Aptos" w:hAnsi="Aptos" w:eastAsia="Aptos" w:cs="Aptos" w:asciiTheme="minorAscii" w:hAnsiTheme="minorAscii" w:eastAsiaTheme="minorAscii" w:cstheme="minorAscii"/>
          <w:b w:val="1"/>
          <w:bCs w:val="1"/>
          <w:noProof w:val="0"/>
          <w:lang w:val="en-GB"/>
        </w:rPr>
        <w:t xml:space="preserve">Privacy statement </w:t>
      </w:r>
    </w:p>
    <w:p w:rsidR="0247E8A5" w:rsidP="26EB55FF" w:rsidRDefault="0247E8A5" w14:paraId="5D673044" w14:textId="5A283B62">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0247E8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ED CRG and St George's University Hospitals NHS Foundation Trust</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will collect member’s personal data with their permission (name, address, bank account details, emails, NI). This data is stored in a password protected file securely and looked after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GDPR. By signing these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ToR</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are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indicating</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agreement to this. Please see the </w:t>
      </w:r>
      <w:r w:rsidRPr="26EB55FF" w:rsidR="09A8CD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ED CRG PPIE</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Privacy statement for the group (Appendix 4). </w:t>
      </w:r>
    </w:p>
    <w:p w:rsidR="26EB55FF" w:rsidP="26EB55FF" w:rsidRDefault="26EB55FF" w14:paraId="21E99EBD" w14:textId="289832CA">
      <w:pPr>
        <w:pStyle w:val="Normal"/>
        <w:spacing w:line="276" w:lineRule="auto"/>
        <w:rPr>
          <w:rFonts w:ascii="Aptos" w:hAnsi="Aptos" w:eastAsia="Aptos" w:cs="Aptos" w:asciiTheme="minorAscii" w:hAnsiTheme="minorAscii" w:eastAsiaTheme="minorAscii" w:cstheme="minorAscii"/>
          <w:b w:val="1"/>
          <w:bCs w:val="1"/>
          <w:noProof w:val="0"/>
          <w:lang w:val="en-GB"/>
        </w:rPr>
      </w:pPr>
    </w:p>
    <w:p w:rsidR="7523A063" w:rsidP="26EB55FF" w:rsidRDefault="7523A063" w14:paraId="7E50A0AC" w14:textId="27D5B534">
      <w:pPr>
        <w:pStyle w:val="Normal"/>
        <w:spacing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7523A063">
        <w:rPr>
          <w:rFonts w:ascii="Aptos" w:hAnsi="Aptos" w:eastAsia="Aptos" w:cs="Aptos" w:asciiTheme="minorAscii" w:hAnsiTheme="minorAscii" w:eastAsiaTheme="minorAscii" w:cstheme="minorAscii"/>
          <w:b w:val="1"/>
          <w:bCs w:val="1"/>
          <w:noProof w:val="0"/>
          <w:lang w:val="en-GB"/>
        </w:rPr>
        <w:t xml:space="preserve">Confidentiality </w:t>
      </w:r>
    </w:p>
    <w:p w:rsidR="7523A063" w:rsidP="26EB55FF" w:rsidRDefault="7523A063" w14:paraId="177B4FD7" w14:textId="1F9A29D2">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Content of discussions and any information shared in the meetings should be viewed as confidential unless specifically expressed otherwise.</w:t>
      </w:r>
    </w:p>
    <w:p w:rsidR="26EB55FF" w:rsidP="26EB55FF" w:rsidRDefault="26EB55FF" w14:paraId="69025EC6" w14:textId="44A5E8F2">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523A063" w:rsidP="26EB55FF" w:rsidRDefault="7523A063" w14:paraId="592AA251" w14:textId="0B0AA02C">
      <w:pPr>
        <w:pStyle w:val="Normal"/>
        <w:spacing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7523A063">
        <w:rPr>
          <w:rFonts w:ascii="Aptos" w:hAnsi="Aptos" w:eastAsia="Aptos" w:cs="Aptos" w:asciiTheme="minorAscii" w:hAnsiTheme="minorAscii" w:eastAsiaTheme="minorAscii" w:cstheme="minorAscii"/>
          <w:b w:val="1"/>
          <w:bCs w:val="1"/>
          <w:noProof w:val="0"/>
          <w:lang w:val="en-GB"/>
        </w:rPr>
        <w:t xml:space="preserve"> Conflict of interest</w:t>
      </w:r>
    </w:p>
    <w:p w:rsidR="7523A063" w:rsidP="26EB55FF" w:rsidRDefault="7523A063" w14:paraId="516B5D85" w14:textId="48877F73">
      <w:pPr>
        <w:shd w:val="clear" w:color="auto" w:fill="FFFFFF" w:themeFill="background1"/>
        <w:spacing w:beforeAutospacing="on" w:afterAutospacing="on"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 conflict of interest could be working for, or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having involvement</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activities, organisations or funders related to the research topic being discussed or being involved as a participant in a research trial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directly related</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research being discussed. If unsure, Group Members are encouraged to speak to </w:t>
      </w:r>
      <w:r w:rsidRPr="26EB55FF" w:rsidR="14A8DD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PPIE leads.</w:t>
      </w:r>
    </w:p>
    <w:p w:rsidR="26EB55FF" w:rsidP="26EB55FF" w:rsidRDefault="26EB55FF" w14:paraId="65061F57" w14:textId="44CB5473">
      <w:pPr>
        <w:shd w:val="clear" w:color="auto" w:fill="FFFFFF" w:themeFill="background1"/>
        <w:spacing w:beforeAutospacing="on" w:afterAutospacing="on" w:line="276" w:lineRule="auto"/>
        <w:rPr>
          <w:rFonts w:ascii="Aptos" w:hAnsi="Aptos" w:eastAsia="Aptos" w:cs="Aptos" w:asciiTheme="minorAscii" w:hAnsiTheme="minorAscii" w:eastAsiaTheme="minorAscii" w:cstheme="minorAscii"/>
          <w:b w:val="1"/>
          <w:bCs w:val="1"/>
          <w:noProof w:val="0"/>
          <w:lang w:val="en-GB"/>
        </w:rPr>
      </w:pPr>
    </w:p>
    <w:p w:rsidR="26EB55FF" w:rsidP="26EB55FF" w:rsidRDefault="26EB55FF" w14:paraId="3618C616" w14:textId="41D9D26D">
      <w:pPr>
        <w:shd w:val="clear" w:color="auto" w:fill="FFFFFF" w:themeFill="background1"/>
        <w:spacing w:beforeAutospacing="on" w:afterAutospacing="on" w:line="276" w:lineRule="auto"/>
        <w:rPr>
          <w:rFonts w:ascii="Aptos" w:hAnsi="Aptos" w:eastAsia="Aptos" w:cs="Aptos" w:asciiTheme="minorAscii" w:hAnsiTheme="minorAscii" w:eastAsiaTheme="minorAscii" w:cstheme="minorAscii"/>
          <w:b w:val="1"/>
          <w:bCs w:val="1"/>
          <w:noProof w:val="0"/>
          <w:lang w:val="en-GB"/>
        </w:rPr>
      </w:pPr>
    </w:p>
    <w:p w:rsidR="7523A063" w:rsidP="26EB55FF" w:rsidRDefault="7523A063" w14:paraId="728B4431" w14:textId="20403C50">
      <w:pPr>
        <w:shd w:val="clear" w:color="auto" w:fill="FFFFFF" w:themeFill="background1"/>
        <w:spacing w:beforeAutospacing="on" w:afterAutospacing="on" w:line="276"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pPr>
      <w:r w:rsidRPr="26EB55FF" w:rsidR="7523A063">
        <w:rPr>
          <w:rFonts w:ascii="Aptos" w:hAnsi="Aptos" w:eastAsia="Aptos" w:cs="Aptos" w:asciiTheme="minorAscii" w:hAnsiTheme="minorAscii" w:eastAsiaTheme="minorAscii" w:cstheme="minorAscii"/>
          <w:b w:val="1"/>
          <w:bCs w:val="1"/>
          <w:noProof w:val="0"/>
          <w:lang w:val="en-GB"/>
        </w:rPr>
        <w:t>Sharing contact details</w:t>
      </w:r>
    </w:p>
    <w:p w:rsidR="7523A063" w:rsidP="26EB55FF" w:rsidRDefault="7523A063" w14:paraId="3F08681C" w14:textId="0080C2F4">
      <w:pPr>
        <w:spacing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would like to have permission to share your email with other members of the group and staff involved with the group so that we can communicate easily amongst ourselves. By signing these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ToR</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are </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indicating</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agreement to this. However, if you are not happy for your email address to be shared, please let </w:t>
      </w:r>
      <w:r w:rsidRPr="26EB55FF" w:rsidR="451F1D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PPIE </w:t>
      </w:r>
      <w:r w:rsidRPr="26EB55FF" w:rsidR="451F1D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lead</w:t>
      </w:r>
      <w:r w:rsidRPr="26EB55FF" w:rsidR="451F1D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w:t>
      </w:r>
      <w:r w:rsidRPr="26EB55FF" w:rsidR="7523A0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know and we will ensure your email is not shared.</w:t>
      </w:r>
    </w:p>
    <w:p w:rsidR="26EB55FF" w:rsidP="26EB55FF" w:rsidRDefault="26EB55FF" w14:paraId="74CAB0E1" w14:textId="5D0EE6D7">
      <w:pPr>
        <w:pStyle w:val="Normal"/>
        <w:spacing w:after="200" w:line="276"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26EB55FF" w:rsidP="26EB55FF" w:rsidRDefault="26EB55FF" w14:paraId="551E05AD" w14:textId="4EB43F93">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p>
    <w:p w:rsidR="26EB55FF" w:rsidP="26EB55FF" w:rsidRDefault="26EB55FF" w14:paraId="67E5AC9E" w14:textId="4D29BCA5">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2"/>
          <w:szCs w:val="22"/>
          <w:lang w:val="en-GB"/>
        </w:rPr>
      </w:pPr>
    </w:p>
    <w:p w:rsidR="48572381" w:rsidP="26EB55FF" w:rsidRDefault="48572381" w14:paraId="3223B251" w14:textId="4AA9D037">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4"/>
          <w:szCs w:val="24"/>
          <w:lang w:val="en-GB"/>
        </w:rPr>
      </w:pPr>
      <w:r w:rsidRPr="26EB55FF" w:rsidR="48572381">
        <w:rPr>
          <w:rFonts w:ascii="Aptos" w:hAnsi="Aptos" w:eastAsia="Aptos" w:cs="Aptos" w:asciiTheme="minorAscii" w:hAnsiTheme="minorAscii" w:eastAsiaTheme="minorAscii" w:cstheme="minorAscii"/>
          <w:noProof w:val="0"/>
          <w:color w:val="161A1D"/>
          <w:sz w:val="24"/>
          <w:szCs w:val="24"/>
          <w:lang w:val="en-GB"/>
        </w:rPr>
        <w:t xml:space="preserve"> </w:t>
      </w:r>
    </w:p>
    <w:p w:rsidR="42709B3C" w:rsidP="26EB55FF" w:rsidRDefault="42709B3C" w14:paraId="3F418525" w14:textId="6328C2A0">
      <w:pPr>
        <w:pStyle w:val="Normal"/>
        <w:spacing w:before="0" w:beforeAutospacing="off" w:after="0" w:afterAutospacing="off" w:line="276" w:lineRule="auto"/>
        <w:rPr>
          <w:rFonts w:ascii="Aptos" w:hAnsi="Aptos" w:eastAsia="Aptos" w:cs="Aptos" w:asciiTheme="minorAscii" w:hAnsiTheme="minorAscii" w:eastAsiaTheme="minorAscii" w:cstheme="minorAscii"/>
          <w:noProof w:val="0"/>
          <w:color w:val="161A1D"/>
          <w:sz w:val="24"/>
          <w:szCs w:val="24"/>
          <w:lang w:val="en-GB"/>
        </w:rPr>
      </w:pPr>
    </w:p>
    <w:sectPr>
      <w:pgSz w:w="11906" w:h="16838" w:orient="portrait"/>
      <w:pgMar w:top="1440" w:right="1440" w:bottom="1440" w:left="1440" w:header="720" w:footer="720" w:gutter="0"/>
      <w:cols w:space="720"/>
      <w:docGrid w:linePitch="360"/>
      <w:headerReference w:type="default" r:id="R6af5e26f3ead4049"/>
      <w:footerReference w:type="default" r:id="Rb4acc0424c284e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001C58C" w:rsidTr="7001C58C" w14:paraId="1921B763">
      <w:trPr>
        <w:trHeight w:val="300"/>
      </w:trPr>
      <w:tc>
        <w:tcPr>
          <w:tcW w:w="3005" w:type="dxa"/>
          <w:tcMar/>
        </w:tcPr>
        <w:p w:rsidR="7001C58C" w:rsidP="7001C58C" w:rsidRDefault="7001C58C" w14:paraId="03123861" w14:textId="6133FB1E">
          <w:pPr>
            <w:pStyle w:val="Header"/>
            <w:bidi w:val="0"/>
            <w:ind w:left="-115"/>
            <w:jc w:val="left"/>
          </w:pPr>
        </w:p>
      </w:tc>
      <w:tc>
        <w:tcPr>
          <w:tcW w:w="3005" w:type="dxa"/>
          <w:tcMar/>
        </w:tcPr>
        <w:p w:rsidR="7001C58C" w:rsidP="7001C58C" w:rsidRDefault="7001C58C" w14:paraId="15DE98F9" w14:textId="501504CD">
          <w:pPr>
            <w:pStyle w:val="Header"/>
            <w:bidi w:val="0"/>
            <w:jc w:val="center"/>
          </w:pPr>
        </w:p>
      </w:tc>
      <w:tc>
        <w:tcPr>
          <w:tcW w:w="3005" w:type="dxa"/>
          <w:tcMar/>
        </w:tcPr>
        <w:p w:rsidR="7001C58C" w:rsidP="7001C58C" w:rsidRDefault="7001C58C" w14:paraId="06CCB996" w14:textId="6BF02502">
          <w:pPr>
            <w:pStyle w:val="Header"/>
            <w:bidi w:val="0"/>
            <w:ind w:right="-115"/>
            <w:jc w:val="right"/>
          </w:pPr>
        </w:p>
      </w:tc>
    </w:tr>
  </w:tbl>
  <w:p w:rsidR="7001C58C" w:rsidP="7001C58C" w:rsidRDefault="7001C58C" w14:paraId="29EC7A5A" w14:textId="351C9872">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500"/>
      <w:gridCol w:w="4500"/>
    </w:tblGrid>
    <w:tr w:rsidR="7001C58C" w:rsidTr="42709B3C" w14:paraId="56F63279">
      <w:trPr>
        <w:trHeight w:val="300"/>
      </w:trPr>
      <w:tc>
        <w:tcPr>
          <w:tcW w:w="4500" w:type="dxa"/>
          <w:tcBorders>
            <w:top w:val="nil"/>
            <w:left w:val="nil"/>
            <w:bottom w:val="nil"/>
            <w:right w:val="nil"/>
          </w:tcBorders>
          <w:tcMar>
            <w:left w:w="105" w:type="dxa"/>
            <w:right w:w="105" w:type="dxa"/>
          </w:tcMar>
          <w:vAlign w:val="center"/>
        </w:tcPr>
        <w:p w:rsidR="7001C58C" w:rsidP="7001C58C" w:rsidRDefault="7001C58C" w14:paraId="347069A5" w14:textId="44AE35AE">
          <w:pPr>
            <w:bidi w:val="0"/>
          </w:pPr>
          <w:r w:rsidR="42709B3C">
            <w:drawing>
              <wp:inline wp14:editId="1626A8A9" wp14:anchorId="167E7769">
                <wp:extent cx="2047875" cy="511969"/>
                <wp:effectExtent l="0" t="0" r="0" b="0"/>
                <wp:docPr id="151642369" name="" title=""/>
                <wp:cNvGraphicFramePr>
                  <a:graphicFrameLocks noChangeAspect="1"/>
                </wp:cNvGraphicFramePr>
                <a:graphic>
                  <a:graphicData uri="http://schemas.openxmlformats.org/drawingml/2006/picture">
                    <pic:pic>
                      <pic:nvPicPr>
                        <pic:cNvPr id="0" name=""/>
                        <pic:cNvPicPr/>
                      </pic:nvPicPr>
                      <pic:blipFill>
                        <a:blip r:embed="R6f98be4e585c497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47875" cy="511969"/>
                        </a:xfrm>
                        <a:prstGeom prst="rect">
                          <a:avLst/>
                        </a:prstGeom>
                      </pic:spPr>
                    </pic:pic>
                  </a:graphicData>
                </a:graphic>
              </wp:inline>
            </w:drawing>
          </w:r>
        </w:p>
      </w:tc>
      <w:tc>
        <w:tcPr>
          <w:tcW w:w="4500" w:type="dxa"/>
          <w:tcBorders>
            <w:top w:val="nil"/>
            <w:left w:val="nil"/>
            <w:bottom w:val="nil"/>
            <w:right w:val="nil"/>
          </w:tcBorders>
          <w:tcMar>
            <w:left w:w="105" w:type="dxa"/>
            <w:right w:w="105" w:type="dxa"/>
          </w:tcMar>
          <w:vAlign w:val="center"/>
        </w:tcPr>
        <w:p w:rsidR="7001C58C" w:rsidP="7001C58C" w:rsidRDefault="7001C58C" w14:paraId="18822794" w14:textId="3D18FCC1">
          <w:pPr>
            <w:bidi w:val="0"/>
            <w:jc w:val="right"/>
          </w:pPr>
          <w:r w:rsidR="42709B3C">
            <w:drawing>
              <wp:inline wp14:editId="56F27AA7" wp14:anchorId="33014497">
                <wp:extent cx="1838325" cy="485113"/>
                <wp:effectExtent l="0" t="0" r="0" b="0"/>
                <wp:docPr id="551260986" name="" title=""/>
                <wp:cNvGraphicFramePr>
                  <a:graphicFrameLocks noChangeAspect="1"/>
                </wp:cNvGraphicFramePr>
                <a:graphic>
                  <a:graphicData uri="http://schemas.openxmlformats.org/drawingml/2006/picture">
                    <pic:pic>
                      <pic:nvPicPr>
                        <pic:cNvPr id="0" name=""/>
                        <pic:cNvPicPr/>
                      </pic:nvPicPr>
                      <pic:blipFill>
                        <a:blip r:embed="R1f4b972c8829407c">
                          <a:extLst>
                            <a:ext xmlns:a="http://schemas.openxmlformats.org/drawingml/2006/main" uri="{28A0092B-C50C-407E-A947-70E740481C1C}">
                              <a14:useLocalDpi val="0"/>
                            </a:ext>
                          </a:extLst>
                        </a:blip>
                        <a:stretch>
                          <a:fillRect/>
                        </a:stretch>
                      </pic:blipFill>
                      <pic:spPr>
                        <a:xfrm>
                          <a:off x="0" y="0"/>
                          <a:ext cx="1838325" cy="485113"/>
                        </a:xfrm>
                        <a:prstGeom prst="rect">
                          <a:avLst/>
                        </a:prstGeom>
                      </pic:spPr>
                    </pic:pic>
                  </a:graphicData>
                </a:graphic>
              </wp:inline>
            </w:drawing>
          </w:r>
        </w:p>
      </w:tc>
    </w:tr>
  </w:tbl>
  <w:p w:rsidR="7001C58C" w:rsidP="7001C58C" w:rsidRDefault="7001C58C" w14:paraId="73980F10" w14:textId="6A208DC9">
    <w:pPr>
      <w:pStyle w:val="Header"/>
      <w:bidi w:val="0"/>
    </w:pPr>
  </w:p>
</w:hdr>
</file>

<file path=word/numbering.xml><?xml version="1.0" encoding="utf-8"?>
<w:numbering xmlns:w="http://schemas.openxmlformats.org/wordprocessingml/2006/main">
  <w:abstractNum xmlns:w="http://schemas.openxmlformats.org/wordprocessingml/2006/main" w:abstractNumId="9">
    <w:nsid w:val="38d1d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eb7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520f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bdd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cacd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1c2a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57e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573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f7f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5324F"/>
    <w:rsid w:val="00CAB1A1"/>
    <w:rsid w:val="01B90B13"/>
    <w:rsid w:val="0247E8A5"/>
    <w:rsid w:val="0308756D"/>
    <w:rsid w:val="03F12B14"/>
    <w:rsid w:val="0719CCF3"/>
    <w:rsid w:val="0910DF84"/>
    <w:rsid w:val="09A8CD8A"/>
    <w:rsid w:val="0B9B3474"/>
    <w:rsid w:val="0C86BC55"/>
    <w:rsid w:val="0E265002"/>
    <w:rsid w:val="0EC8C6F1"/>
    <w:rsid w:val="0F4B52F5"/>
    <w:rsid w:val="0F59600A"/>
    <w:rsid w:val="11AA7D06"/>
    <w:rsid w:val="13183D53"/>
    <w:rsid w:val="13EAA49A"/>
    <w:rsid w:val="13FFEABD"/>
    <w:rsid w:val="14A8DD41"/>
    <w:rsid w:val="1504B9EB"/>
    <w:rsid w:val="163F8E01"/>
    <w:rsid w:val="16A56046"/>
    <w:rsid w:val="16E96542"/>
    <w:rsid w:val="183510BB"/>
    <w:rsid w:val="18500E30"/>
    <w:rsid w:val="18F5770D"/>
    <w:rsid w:val="197ADC90"/>
    <w:rsid w:val="19B964E2"/>
    <w:rsid w:val="19F9FBC1"/>
    <w:rsid w:val="1C52417E"/>
    <w:rsid w:val="1C9BC9FB"/>
    <w:rsid w:val="1CAB51FF"/>
    <w:rsid w:val="1DA425BC"/>
    <w:rsid w:val="1DB0EA48"/>
    <w:rsid w:val="1EA0E01F"/>
    <w:rsid w:val="1F9255D1"/>
    <w:rsid w:val="204474E2"/>
    <w:rsid w:val="2134EF3A"/>
    <w:rsid w:val="21B12FBF"/>
    <w:rsid w:val="21B21488"/>
    <w:rsid w:val="2467433D"/>
    <w:rsid w:val="26405384"/>
    <w:rsid w:val="26BCCC0C"/>
    <w:rsid w:val="26EB55FF"/>
    <w:rsid w:val="27E2F1BB"/>
    <w:rsid w:val="2989E8D3"/>
    <w:rsid w:val="29CCFBF1"/>
    <w:rsid w:val="29D01688"/>
    <w:rsid w:val="29D01688"/>
    <w:rsid w:val="2A753DD4"/>
    <w:rsid w:val="2A78F9E6"/>
    <w:rsid w:val="2B616EBD"/>
    <w:rsid w:val="2BF343D4"/>
    <w:rsid w:val="2C72F025"/>
    <w:rsid w:val="2D9DE053"/>
    <w:rsid w:val="2F52A96C"/>
    <w:rsid w:val="2FE16AFA"/>
    <w:rsid w:val="30468691"/>
    <w:rsid w:val="30D16155"/>
    <w:rsid w:val="316B25E8"/>
    <w:rsid w:val="31793D1D"/>
    <w:rsid w:val="34943B1B"/>
    <w:rsid w:val="36E78C01"/>
    <w:rsid w:val="39FB4D85"/>
    <w:rsid w:val="3AD320D5"/>
    <w:rsid w:val="3D756508"/>
    <w:rsid w:val="3D7F3E11"/>
    <w:rsid w:val="3EC5FE4C"/>
    <w:rsid w:val="3FD704D3"/>
    <w:rsid w:val="412E27D1"/>
    <w:rsid w:val="42709B3C"/>
    <w:rsid w:val="4504CF76"/>
    <w:rsid w:val="451F1D91"/>
    <w:rsid w:val="454F5B4C"/>
    <w:rsid w:val="45D3D39A"/>
    <w:rsid w:val="481AD252"/>
    <w:rsid w:val="48572381"/>
    <w:rsid w:val="48F78E31"/>
    <w:rsid w:val="49004180"/>
    <w:rsid w:val="499E7082"/>
    <w:rsid w:val="49FDA84C"/>
    <w:rsid w:val="4A38751E"/>
    <w:rsid w:val="4ABE26A0"/>
    <w:rsid w:val="4AD44AC2"/>
    <w:rsid w:val="4AD44AC2"/>
    <w:rsid w:val="4E770733"/>
    <w:rsid w:val="4ED6FD1F"/>
    <w:rsid w:val="4F1ED458"/>
    <w:rsid w:val="5078B00D"/>
    <w:rsid w:val="51243BD3"/>
    <w:rsid w:val="542989BF"/>
    <w:rsid w:val="54F62868"/>
    <w:rsid w:val="55D66C4C"/>
    <w:rsid w:val="56DE0ED7"/>
    <w:rsid w:val="5831D571"/>
    <w:rsid w:val="5B10228A"/>
    <w:rsid w:val="5B542E7D"/>
    <w:rsid w:val="5B57F0B0"/>
    <w:rsid w:val="5D29CE89"/>
    <w:rsid w:val="5D8910D9"/>
    <w:rsid w:val="5E80E19D"/>
    <w:rsid w:val="5FD96030"/>
    <w:rsid w:val="613CEF0A"/>
    <w:rsid w:val="618B610E"/>
    <w:rsid w:val="62EBD0EC"/>
    <w:rsid w:val="63C22C14"/>
    <w:rsid w:val="63D88B48"/>
    <w:rsid w:val="64F66A8E"/>
    <w:rsid w:val="66C9BE15"/>
    <w:rsid w:val="66C9BE15"/>
    <w:rsid w:val="672F0AD6"/>
    <w:rsid w:val="6756169D"/>
    <w:rsid w:val="693559B2"/>
    <w:rsid w:val="6955DF78"/>
    <w:rsid w:val="6A33BA05"/>
    <w:rsid w:val="6A355962"/>
    <w:rsid w:val="6B6DB1F9"/>
    <w:rsid w:val="6C17CCB7"/>
    <w:rsid w:val="6D7D9A73"/>
    <w:rsid w:val="6D90ED50"/>
    <w:rsid w:val="6F1DA09C"/>
    <w:rsid w:val="7001C58C"/>
    <w:rsid w:val="7024BFBA"/>
    <w:rsid w:val="707CC7E0"/>
    <w:rsid w:val="7089515D"/>
    <w:rsid w:val="7089515D"/>
    <w:rsid w:val="716C3629"/>
    <w:rsid w:val="718AD1E9"/>
    <w:rsid w:val="71E56644"/>
    <w:rsid w:val="72125AA3"/>
    <w:rsid w:val="7518E457"/>
    <w:rsid w:val="7523A063"/>
    <w:rsid w:val="756B00F4"/>
    <w:rsid w:val="75A4257A"/>
    <w:rsid w:val="75B0F5FB"/>
    <w:rsid w:val="77258750"/>
    <w:rsid w:val="779416E6"/>
    <w:rsid w:val="7818D1ED"/>
    <w:rsid w:val="7845324F"/>
    <w:rsid w:val="79D7AD0C"/>
    <w:rsid w:val="7A92A083"/>
    <w:rsid w:val="7C296B63"/>
    <w:rsid w:val="7CFEFCD4"/>
    <w:rsid w:val="7D243573"/>
    <w:rsid w:val="7E075BD4"/>
    <w:rsid w:val="7ECD88F8"/>
    <w:rsid w:val="7F43CB41"/>
    <w:rsid w:val="7F90FB05"/>
    <w:rsid w:val="7FE5E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324F"/>
  <w15:chartTrackingRefBased/>
  <w15:docId w15:val="{E04B2FDD-6E3F-4D72-B25E-7DB1C8CAE6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001C58C"/>
    <w:pPr>
      <w:tabs>
        <w:tab w:val="center" w:leader="none" w:pos="4680"/>
        <w:tab w:val="right" w:leader="none" w:pos="9360"/>
      </w:tabs>
      <w:spacing w:after="0" w:line="240" w:lineRule="auto"/>
    </w:pPr>
  </w:style>
  <w:style w:type="paragraph" w:styleId="Footer">
    <w:uiPriority w:val="99"/>
    <w:name w:val="footer"/>
    <w:basedOn w:val="Normal"/>
    <w:unhideWhenUsed/>
    <w:rsid w:val="7001C58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2709B3C"/>
    <w:pPr>
      <w:spacing/>
      <w:ind w:left="720"/>
      <w:contextualSpacing/>
    </w:pPr>
  </w:style>
  <w:style w:type="character" w:styleId="Hyperlink">
    <w:uiPriority w:val="99"/>
    <w:name w:val="Hyperlink"/>
    <w:basedOn w:val="DefaultParagraphFont"/>
    <w:unhideWhenUsed/>
    <w:rsid w:val="26EB55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af5e26f3ead4049" /><Relationship Type="http://schemas.openxmlformats.org/officeDocument/2006/relationships/footer" Target="/word/footer.xml" Id="Rb4acc0424c284ebb" /><Relationship Type="http://schemas.openxmlformats.org/officeDocument/2006/relationships/numbering" Target="/word/numbering.xml" Id="R53fa085977c54ff7" /><Relationship Type="http://schemas.openxmlformats.org/officeDocument/2006/relationships/hyperlink" Target="https://www.nihr.ac.uk/documents/payment-guidance-for-members-of-the-public-considering-involvement-in-research/27372" TargetMode="External" Id="R81f03e6e3ce94ae0" /></Relationships>
</file>

<file path=word/_rels/header.xml.rels>&#65279;<?xml version="1.0" encoding="utf-8"?><Relationships xmlns="http://schemas.openxmlformats.org/package/2006/relationships"><Relationship Type="http://schemas.openxmlformats.org/officeDocument/2006/relationships/image" Target="/media/image2.png" Id="R6f98be4e585c497f" /><Relationship Type="http://schemas.openxmlformats.org/officeDocument/2006/relationships/image" Target="/media/image4.png" Id="R1f4b972c882940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DFD54BB747D4CAAD8D23586904F07" ma:contentTypeVersion="22" ma:contentTypeDescription="Create a new document." ma:contentTypeScope="" ma:versionID="f16d666a77a60e31bb6dee06f961c8ec">
  <xsd:schema xmlns:xsd="http://www.w3.org/2001/XMLSchema" xmlns:xs="http://www.w3.org/2001/XMLSchema" xmlns:p="http://schemas.microsoft.com/office/2006/metadata/properties" xmlns:ns2="8176986a-73b4-4d74-810b-a0ad5278e308" xmlns:ns3="0b397caf-cf7b-4abc-bae8-b484ff237314" targetNamespace="http://schemas.microsoft.com/office/2006/metadata/properties" ma:root="true" ma:fieldsID="84e088ca1c3d9d8a9cbc2e2abeb1b822" ns2:_="" ns3:_="">
    <xsd:import namespace="8176986a-73b4-4d74-810b-a0ad5278e308"/>
    <xsd:import namespace="0b397caf-cf7b-4abc-bae8-b484ff2373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Location"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986a-73b4-4d74-810b-a0ad5278e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fb4b68-05e7-45ca-8c1c-bcb05af3a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97caf-cf7b-4abc-bae8-b484ff2373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81e2da8-9765-4436-a0d9-6e36334305fb}" ma:internalName="TaxCatchAll" ma:showField="CatchAllData" ma:web="0b397caf-cf7b-4abc-bae8-b484ff237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6986a-73b4-4d74-810b-a0ad5278e308">
      <Terms xmlns="http://schemas.microsoft.com/office/infopath/2007/PartnerControls"/>
    </lcf76f155ced4ddcb4097134ff3c332f>
    <TaxCatchAll xmlns="0b397caf-cf7b-4abc-bae8-b484ff237314" xsi:nil="true"/>
    <_Flow_SignoffStatus xmlns="8176986a-73b4-4d74-810b-a0ad5278e308" xsi:nil="true"/>
    <notes xmlns="8176986a-73b4-4d74-810b-a0ad5278e308" xsi:nil="true"/>
  </documentManagement>
</p:properties>
</file>

<file path=customXml/itemProps1.xml><?xml version="1.0" encoding="utf-8"?>
<ds:datastoreItem xmlns:ds="http://schemas.openxmlformats.org/officeDocument/2006/customXml" ds:itemID="{6BB34BE4-5847-40CE-B217-49EEDEF4B021}"/>
</file>

<file path=customXml/itemProps2.xml><?xml version="1.0" encoding="utf-8"?>
<ds:datastoreItem xmlns:ds="http://schemas.openxmlformats.org/officeDocument/2006/customXml" ds:itemID="{31752369-1794-43F8-A7F7-7FE2E22B9E30}"/>
</file>

<file path=customXml/itemProps3.xml><?xml version="1.0" encoding="utf-8"?>
<ds:datastoreItem xmlns:ds="http://schemas.openxmlformats.org/officeDocument/2006/customXml" ds:itemID="{7CCD697D-837D-4440-9026-AA6048D4B8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Willis</dc:creator>
  <keywords/>
  <dc:description/>
  <lastModifiedBy>Kathryn Willis</lastModifiedBy>
  <revision>7</revision>
  <dcterms:created xsi:type="dcterms:W3CDTF">2025-06-17T12:49:59.0000000Z</dcterms:created>
  <dcterms:modified xsi:type="dcterms:W3CDTF">2025-10-20T10:32:51.4524685Z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0x010100FB6DFD54BB747D4CAAD8D23586904F07</vt:lpwstr>
  </property>
  <property fmtid="{D5CDD505-2E9C-101B-9397-08002B2CF9AE}" pid="3" name="MediaServiceImageTags">
    <vt:lpwstr/>
  </property>
</Properties>
</file>