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A87" w:rsidR="00087A87" w:rsidP="4E601EF2" w:rsidRDefault="00087A87" w14:paraId="77DA6897" w14:textId="7B04B5C8">
      <w:pPr>
        <w:pStyle w:val="Heading2"/>
        <w:jc w:val="center"/>
        <w:rPr>
          <w:rFonts w:ascii="Aptos" w:hAnsi="Aptos" w:eastAsia="Aptos" w:cs="Aptos"/>
          <w:b w:val="1"/>
          <w:bCs w:val="1"/>
          <w:color w:val="auto"/>
          <w:sz w:val="32"/>
          <w:szCs w:val="32"/>
        </w:rPr>
      </w:pPr>
      <w:r w:rsidRPr="4E601EF2" w:rsidR="41576083">
        <w:rPr>
          <w:rFonts w:ascii="Aptos" w:hAnsi="Aptos" w:eastAsia="Aptos" w:cs="Aptos"/>
          <w:b w:val="1"/>
          <w:bCs w:val="1"/>
          <w:color w:val="auto"/>
          <w:sz w:val="32"/>
          <w:szCs w:val="32"/>
        </w:rPr>
        <w:t xml:space="preserve">St George’s Emergency Department Collaborative Research Group </w:t>
      </w:r>
    </w:p>
    <w:p w:rsidRPr="00087A87" w:rsidR="00087A87" w:rsidP="4E601EF2" w:rsidRDefault="00087A87" w14:paraId="549506DB" w14:textId="48B2B87B">
      <w:pPr>
        <w:pStyle w:val="Heading2"/>
        <w:pBdr>
          <w:bottom w:val="single" w:color="000000" w:sz="4" w:space="4"/>
        </w:pBdr>
        <w:jc w:val="center"/>
        <w:rPr>
          <w:rFonts w:ascii="Aptos" w:hAnsi="Aptos" w:eastAsia="Aptos" w:cs="Aptos"/>
          <w:b w:val="1"/>
          <w:bCs w:val="1"/>
          <w:color w:val="auto"/>
          <w:sz w:val="24"/>
          <w:szCs w:val="24"/>
        </w:rPr>
      </w:pPr>
      <w:r w:rsidRPr="4E601EF2" w:rsidR="41576083">
        <w:rPr>
          <w:rFonts w:ascii="Aptos" w:hAnsi="Aptos" w:eastAsia="Aptos" w:cs="Aptos"/>
          <w:b w:val="1"/>
          <w:bCs w:val="1"/>
          <w:color w:val="auto"/>
          <w:sz w:val="24"/>
          <w:szCs w:val="24"/>
        </w:rPr>
        <w:t xml:space="preserve">Patient and Public Involvement and Engagement Group </w:t>
      </w:r>
      <w:r w:rsidRPr="4E601EF2" w:rsidR="00087A87">
        <w:rPr>
          <w:rFonts w:ascii="Aptos" w:hAnsi="Aptos" w:eastAsia="Aptos" w:cs="Aptos"/>
          <w:b w:val="1"/>
          <w:bCs w:val="1"/>
          <w:color w:val="auto"/>
          <w:sz w:val="24"/>
          <w:szCs w:val="24"/>
        </w:rPr>
        <w:t xml:space="preserve">Privacy Statement </w:t>
      </w:r>
    </w:p>
    <w:p w:rsidR="4E601EF2" w:rsidP="4E601EF2" w:rsidRDefault="4E601EF2" w14:paraId="53DFB3CD" w14:textId="4626327D">
      <w:pPr>
        <w:pStyle w:val="Normal"/>
        <w:rPr>
          <w:rFonts w:ascii="Aptos" w:hAnsi="Aptos" w:eastAsia="Aptos" w:cs="Aptos"/>
          <w:lang w:val="en-US"/>
        </w:rPr>
      </w:pPr>
    </w:p>
    <w:p w:rsidRPr="00860B38" w:rsidR="00087A87" w:rsidP="4E601EF2" w:rsidRDefault="00087A87" w14:paraId="3E7338A3" w14:textId="77777777">
      <w:pPr>
        <w:pStyle w:val="Heading2"/>
        <w:rPr>
          <w:rFonts w:ascii="Aptos" w:hAnsi="Aptos" w:eastAsia="Aptos" w:cs="Aptos"/>
          <w:b w:val="1"/>
          <w:bCs w:val="1"/>
          <w:color w:val="auto"/>
        </w:rPr>
      </w:pPr>
      <w:r w:rsidRPr="4E601EF2" w:rsidR="00087A87">
        <w:rPr>
          <w:lang w:val="en-US"/>
        </w:rPr>
        <w:t>Data protection</w:t>
      </w:r>
    </w:p>
    <w:p w:rsidRPr="00860B38" w:rsidR="00087A87" w:rsidP="4E601EF2" w:rsidRDefault="00087A87" w14:paraId="6550AC8A" w14:textId="0954CAE6">
      <w:pPr>
        <w:spacing w:after="240" w:line="276" w:lineRule="auto"/>
        <w:jc w:val="both"/>
        <w:rPr>
          <w:rFonts w:ascii="Aptos" w:hAnsi="Aptos" w:eastAsia="Aptos" w:cs="Aptos"/>
          <w:color w:val="000000" w:themeColor="text1"/>
          <w:sz w:val="24"/>
          <w:szCs w:val="24"/>
          <w:lang w:val="en-US"/>
        </w:rPr>
      </w:pPr>
      <w:r w:rsidRPr="4E601EF2" w:rsidR="1D672333">
        <w:rPr>
          <w:rFonts w:ascii="Aptos" w:hAnsi="Aptos" w:eastAsia="Aptos" w:cs="Aptos"/>
          <w:color w:val="000000" w:themeColor="text1" w:themeTint="FF" w:themeShade="FF"/>
          <w:sz w:val="24"/>
          <w:szCs w:val="24"/>
          <w:lang w:val="en-US"/>
        </w:rPr>
        <w:t>The E</w:t>
      </w:r>
      <w:r w:rsidRPr="4E601EF2" w:rsidR="5B076C0F">
        <w:rPr>
          <w:rFonts w:ascii="Aptos" w:hAnsi="Aptos" w:eastAsia="Aptos" w:cs="Aptos"/>
          <w:color w:val="000000" w:themeColor="text1" w:themeTint="FF" w:themeShade="FF"/>
          <w:sz w:val="24"/>
          <w:szCs w:val="24"/>
          <w:lang w:val="en-US"/>
        </w:rPr>
        <w:t xml:space="preserve">mergency </w:t>
      </w:r>
      <w:r w:rsidRPr="4E601EF2" w:rsidR="1D672333">
        <w:rPr>
          <w:rFonts w:ascii="Aptos" w:hAnsi="Aptos" w:eastAsia="Aptos" w:cs="Aptos"/>
          <w:color w:val="000000" w:themeColor="text1" w:themeTint="FF" w:themeShade="FF"/>
          <w:sz w:val="24"/>
          <w:szCs w:val="24"/>
          <w:lang w:val="en-US"/>
        </w:rPr>
        <w:t>D</w:t>
      </w:r>
      <w:r w:rsidRPr="4E601EF2" w:rsidR="7FC88154">
        <w:rPr>
          <w:rFonts w:ascii="Aptos" w:hAnsi="Aptos" w:eastAsia="Aptos" w:cs="Aptos"/>
          <w:color w:val="000000" w:themeColor="text1" w:themeTint="FF" w:themeShade="FF"/>
          <w:sz w:val="24"/>
          <w:szCs w:val="24"/>
          <w:lang w:val="en-US"/>
        </w:rPr>
        <w:t>epartment</w:t>
      </w:r>
      <w:r w:rsidRPr="4E601EF2" w:rsidR="1D672333">
        <w:rPr>
          <w:rFonts w:ascii="Aptos" w:hAnsi="Aptos" w:eastAsia="Aptos" w:cs="Aptos"/>
          <w:color w:val="000000" w:themeColor="text1" w:themeTint="FF" w:themeShade="FF"/>
          <w:sz w:val="24"/>
          <w:szCs w:val="24"/>
          <w:lang w:val="en-US"/>
        </w:rPr>
        <w:t xml:space="preserve"> Collaborative Research Group</w:t>
      </w:r>
      <w:r w:rsidRPr="4E601EF2" w:rsidR="5962D43F">
        <w:rPr>
          <w:rFonts w:ascii="Aptos" w:hAnsi="Aptos" w:eastAsia="Aptos" w:cs="Aptos"/>
          <w:color w:val="000000" w:themeColor="text1" w:themeTint="FF" w:themeShade="FF"/>
          <w:sz w:val="24"/>
          <w:szCs w:val="24"/>
          <w:lang w:val="en-US"/>
        </w:rPr>
        <w:t xml:space="preserve"> (CRG)</w:t>
      </w:r>
      <w:r w:rsidRPr="4E601EF2" w:rsidR="1D672333">
        <w:rPr>
          <w:rFonts w:ascii="Aptos" w:hAnsi="Aptos" w:eastAsia="Aptos" w:cs="Aptos"/>
          <w:color w:val="000000" w:themeColor="text1" w:themeTint="FF" w:themeShade="FF"/>
          <w:sz w:val="24"/>
          <w:szCs w:val="24"/>
          <w:lang w:val="en-US"/>
        </w:rPr>
        <w:t xml:space="preserve"> </w:t>
      </w:r>
      <w:r w:rsidRPr="4E601EF2" w:rsidR="00087A87">
        <w:rPr>
          <w:rFonts w:ascii="Aptos" w:hAnsi="Aptos" w:eastAsia="Aptos" w:cs="Aptos"/>
          <w:color w:val="000000" w:themeColor="text1" w:themeTint="FF" w:themeShade="FF"/>
          <w:sz w:val="24"/>
          <w:szCs w:val="24"/>
          <w:lang w:val="en-US"/>
        </w:rPr>
        <w:t xml:space="preserve">is part of </w:t>
      </w:r>
      <w:r w:rsidRPr="4E601EF2" w:rsidR="6A953F39">
        <w:rPr>
          <w:rFonts w:ascii="Aptos" w:hAnsi="Aptos" w:eastAsia="Aptos" w:cs="Aptos"/>
          <w:color w:val="000000" w:themeColor="text1" w:themeTint="FF" w:themeShade="FF"/>
          <w:sz w:val="24"/>
          <w:szCs w:val="24"/>
          <w:lang w:val="en-US"/>
        </w:rPr>
        <w:t>St George's</w:t>
      </w:r>
      <w:r w:rsidRPr="4E601EF2" w:rsidR="00087A87">
        <w:rPr>
          <w:rFonts w:ascii="Aptos" w:hAnsi="Aptos" w:eastAsia="Aptos" w:cs="Aptos"/>
          <w:color w:val="000000" w:themeColor="text1" w:themeTint="FF" w:themeShade="FF"/>
          <w:sz w:val="24"/>
          <w:szCs w:val="24"/>
          <w:lang w:val="en-US"/>
        </w:rPr>
        <w:t xml:space="preserve"> University Hospitals NHS Foundation Trust. </w:t>
      </w:r>
    </w:p>
    <w:p w:rsidRPr="00860B38" w:rsidR="00087A87" w:rsidP="4E601EF2" w:rsidRDefault="00087A87" w14:paraId="62F8167A" w14:textId="4742EA86">
      <w:pPr>
        <w:spacing w:after="240" w:line="276" w:lineRule="auto"/>
        <w:jc w:val="both"/>
        <w:rPr>
          <w:rFonts w:ascii="Aptos" w:hAnsi="Aptos" w:eastAsia="Aptos" w:cs="Aptos"/>
          <w:color w:val="000000" w:themeColor="text1"/>
          <w:sz w:val="24"/>
          <w:szCs w:val="24"/>
        </w:rPr>
      </w:pPr>
      <w:r w:rsidRPr="2B13A286" w:rsidR="1AC787C0">
        <w:rPr>
          <w:rFonts w:ascii="Aptos" w:hAnsi="Aptos" w:eastAsia="Aptos" w:cs="Aptos"/>
          <w:color w:val="000000" w:themeColor="text1" w:themeTint="FF" w:themeShade="FF"/>
          <w:sz w:val="24"/>
          <w:szCs w:val="24"/>
          <w:lang w:val="en-US"/>
        </w:rPr>
        <w:t xml:space="preserve">By </w:t>
      </w:r>
      <w:r w:rsidRPr="2B13A286" w:rsidR="00087A87">
        <w:rPr>
          <w:rFonts w:ascii="Aptos" w:hAnsi="Aptos" w:eastAsia="Aptos" w:cs="Aptos"/>
          <w:color w:val="000000" w:themeColor="text1" w:themeTint="FF" w:themeShade="FF"/>
          <w:sz w:val="24"/>
          <w:szCs w:val="24"/>
          <w:lang w:val="en-US"/>
        </w:rPr>
        <w:t xml:space="preserve">completing an application </w:t>
      </w:r>
      <w:r w:rsidRPr="2B13A286" w:rsidR="00087A87">
        <w:rPr>
          <w:rFonts w:ascii="Aptos" w:hAnsi="Aptos" w:eastAsia="Aptos" w:cs="Aptos"/>
          <w:color w:val="000000" w:themeColor="text1" w:themeTint="FF" w:themeShade="FF"/>
          <w:sz w:val="24"/>
          <w:szCs w:val="24"/>
          <w:lang w:val="en-US"/>
        </w:rPr>
        <w:t>form</w:t>
      </w:r>
      <w:r w:rsidRPr="2B13A286" w:rsidR="00087A87">
        <w:rPr>
          <w:rFonts w:ascii="Aptos" w:hAnsi="Aptos" w:eastAsia="Aptos" w:cs="Aptos"/>
          <w:color w:val="000000" w:themeColor="text1" w:themeTint="FF" w:themeShade="FF"/>
          <w:sz w:val="24"/>
          <w:szCs w:val="24"/>
          <w:lang w:val="en-US"/>
        </w:rPr>
        <w:t xml:space="preserve"> you have provided information about yourself (‘personal data’). We (</w:t>
      </w:r>
      <w:r w:rsidRPr="2B13A286" w:rsidR="2C052DCC">
        <w:rPr>
          <w:rFonts w:ascii="Aptos" w:hAnsi="Aptos" w:eastAsia="Aptos" w:cs="Aptos"/>
          <w:color w:val="000000" w:themeColor="text1" w:themeTint="FF" w:themeShade="FF"/>
          <w:sz w:val="24"/>
          <w:szCs w:val="24"/>
          <w:lang w:val="en-US"/>
        </w:rPr>
        <w:t>St George's University Hospitals NHS Foundation Trust</w:t>
      </w:r>
      <w:r w:rsidRPr="2B13A286" w:rsidR="00087A87">
        <w:rPr>
          <w:rFonts w:ascii="Aptos" w:hAnsi="Aptos" w:eastAsia="Aptos" w:cs="Aptos"/>
          <w:color w:val="000000" w:themeColor="text1" w:themeTint="FF" w:themeShade="FF"/>
          <w:sz w:val="24"/>
          <w:szCs w:val="24"/>
          <w:lang w:val="en-US"/>
        </w:rPr>
        <w:t xml:space="preserve">) are the ‘data controller’ for this information, which means we decide how to use it and </w:t>
      </w:r>
      <w:r w:rsidRPr="2B13A286" w:rsidR="00087A87">
        <w:rPr>
          <w:rFonts w:ascii="Aptos" w:hAnsi="Aptos" w:eastAsia="Aptos" w:cs="Aptos"/>
          <w:color w:val="000000" w:themeColor="text1" w:themeTint="FF" w:themeShade="FF"/>
          <w:sz w:val="24"/>
          <w:szCs w:val="24"/>
          <w:lang w:val="en-US"/>
        </w:rPr>
        <w:t>are responsible for</w:t>
      </w:r>
      <w:r w:rsidRPr="2B13A286" w:rsidR="00087A87">
        <w:rPr>
          <w:rFonts w:ascii="Aptos" w:hAnsi="Aptos" w:eastAsia="Aptos" w:cs="Aptos"/>
          <w:color w:val="000000" w:themeColor="text1" w:themeTint="FF" w:themeShade="FF"/>
          <w:sz w:val="24"/>
          <w:szCs w:val="24"/>
          <w:lang w:val="en-US"/>
        </w:rPr>
        <w:t xml:space="preserve"> looking after it </w:t>
      </w:r>
      <w:r w:rsidRPr="2B13A286" w:rsidR="00087A87">
        <w:rPr>
          <w:rFonts w:ascii="Aptos" w:hAnsi="Aptos" w:eastAsia="Aptos" w:cs="Aptos"/>
          <w:color w:val="000000" w:themeColor="text1" w:themeTint="FF" w:themeShade="FF"/>
          <w:sz w:val="24"/>
          <w:szCs w:val="24"/>
          <w:lang w:val="en-US"/>
        </w:rPr>
        <w:t>in accordance with</w:t>
      </w:r>
      <w:r w:rsidRPr="2B13A286" w:rsidR="00087A87">
        <w:rPr>
          <w:rFonts w:ascii="Aptos" w:hAnsi="Aptos" w:eastAsia="Aptos" w:cs="Aptos"/>
          <w:color w:val="000000" w:themeColor="text1" w:themeTint="FF" w:themeShade="FF"/>
          <w:sz w:val="24"/>
          <w:szCs w:val="24"/>
          <w:lang w:val="en-US"/>
        </w:rPr>
        <w:t xml:space="preserve"> the General Data Protection Regulation and associated data protection legislation.</w:t>
      </w:r>
    </w:p>
    <w:p w:rsidRPr="00860B38" w:rsidR="00087A87" w:rsidP="4E601EF2" w:rsidRDefault="00087A87" w14:paraId="6283392F"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What is the purpose of this document?</w:t>
      </w:r>
    </w:p>
    <w:p w:rsidRPr="00860B38" w:rsidR="00087A87" w:rsidP="4E601EF2" w:rsidRDefault="00087A87" w14:paraId="5F35AB5F" w14:textId="79D84583">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We use your data to assess your application and/ or to register you as a member of the </w:t>
      </w:r>
      <w:r w:rsidRPr="4E601EF2" w:rsidR="0A428809">
        <w:rPr>
          <w:rFonts w:ascii="Aptos" w:hAnsi="Aptos" w:eastAsia="Aptos" w:cs="Aptos"/>
          <w:color w:val="000000" w:themeColor="text1" w:themeTint="FF" w:themeShade="FF"/>
          <w:sz w:val="24"/>
          <w:szCs w:val="24"/>
          <w:lang w:val="en-US"/>
        </w:rPr>
        <w:t>Emergency Department C</w:t>
      </w:r>
      <w:r w:rsidRPr="4E601EF2" w:rsidR="1EC327F8">
        <w:rPr>
          <w:rFonts w:ascii="Aptos" w:hAnsi="Aptos" w:eastAsia="Aptos" w:cs="Aptos"/>
          <w:color w:val="000000" w:themeColor="text1" w:themeTint="FF" w:themeShade="FF"/>
          <w:sz w:val="24"/>
          <w:szCs w:val="24"/>
          <w:lang w:val="en-US"/>
        </w:rPr>
        <w:t xml:space="preserve">RG </w:t>
      </w:r>
      <w:r w:rsidRPr="4E601EF2" w:rsidR="00087A87">
        <w:rPr>
          <w:rFonts w:ascii="Aptos" w:hAnsi="Aptos" w:eastAsia="Aptos" w:cs="Aptos"/>
          <w:color w:val="000000" w:themeColor="text1" w:themeTint="FF" w:themeShade="FF"/>
          <w:sz w:val="24"/>
          <w:szCs w:val="24"/>
          <w:lang w:val="en-US"/>
        </w:rPr>
        <w:t>PPI</w:t>
      </w:r>
      <w:r w:rsidRPr="4E601EF2" w:rsidR="259D598F">
        <w:rPr>
          <w:rFonts w:ascii="Aptos" w:hAnsi="Aptos" w:eastAsia="Aptos" w:cs="Aptos"/>
          <w:color w:val="000000" w:themeColor="text1" w:themeTint="FF" w:themeShade="FF"/>
          <w:sz w:val="24"/>
          <w:szCs w:val="24"/>
          <w:lang w:val="en-US"/>
        </w:rPr>
        <w:t>E</w:t>
      </w:r>
      <w:r w:rsidRPr="4E601EF2" w:rsidR="00087A87">
        <w:rPr>
          <w:rFonts w:ascii="Aptos" w:hAnsi="Aptos" w:eastAsia="Aptos" w:cs="Aptos"/>
          <w:color w:val="000000" w:themeColor="text1" w:themeTint="FF" w:themeShade="FF"/>
          <w:sz w:val="24"/>
          <w:szCs w:val="24"/>
          <w:lang w:val="en-US"/>
        </w:rPr>
        <w:t xml:space="preserve"> Group.</w:t>
      </w:r>
    </w:p>
    <w:p w:rsidRPr="00860B38" w:rsidR="00087A87" w:rsidP="4E601EF2" w:rsidRDefault="00087A87" w14:paraId="28FC398C" w14:textId="2D4E2B1F">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This notice applies to anyone that registers and contributes to patient and public involvement activities with </w:t>
      </w:r>
      <w:r w:rsidRPr="4E601EF2" w:rsidR="229A306B">
        <w:rPr>
          <w:rFonts w:ascii="Aptos" w:hAnsi="Aptos" w:eastAsia="Aptos" w:cs="Aptos"/>
          <w:color w:val="000000" w:themeColor="text1" w:themeTint="FF" w:themeShade="FF"/>
          <w:sz w:val="24"/>
          <w:szCs w:val="24"/>
          <w:lang w:val="en-US"/>
        </w:rPr>
        <w:t xml:space="preserve">the Emergency </w:t>
      </w:r>
      <w:r w:rsidRPr="4E601EF2" w:rsidR="229A306B">
        <w:rPr>
          <w:rFonts w:ascii="Aptos" w:hAnsi="Aptos" w:eastAsia="Aptos" w:cs="Aptos"/>
          <w:color w:val="000000" w:themeColor="text1" w:themeTint="FF" w:themeShade="FF"/>
          <w:sz w:val="24"/>
          <w:szCs w:val="24"/>
          <w:lang w:val="en-US"/>
        </w:rPr>
        <w:t>Department</w:t>
      </w:r>
      <w:r w:rsidRPr="4E601EF2" w:rsidR="229A306B">
        <w:rPr>
          <w:rFonts w:ascii="Aptos" w:hAnsi="Aptos" w:eastAsia="Aptos" w:cs="Aptos"/>
          <w:color w:val="000000" w:themeColor="text1" w:themeTint="FF" w:themeShade="FF"/>
          <w:sz w:val="24"/>
          <w:szCs w:val="24"/>
          <w:lang w:val="en-US"/>
        </w:rPr>
        <w:t xml:space="preserve"> CRG</w:t>
      </w:r>
      <w:r w:rsidRPr="4E601EF2" w:rsidR="00087A87">
        <w:rPr>
          <w:rFonts w:ascii="Aptos" w:hAnsi="Aptos" w:eastAsia="Aptos" w:cs="Aptos"/>
          <w:color w:val="000000" w:themeColor="text1" w:themeTint="FF" w:themeShade="FF"/>
          <w:sz w:val="24"/>
          <w:szCs w:val="24"/>
          <w:lang w:val="en-US"/>
        </w:rPr>
        <w:t xml:space="preserve">. </w:t>
      </w:r>
    </w:p>
    <w:p w:rsidRPr="00860B38" w:rsidR="00087A87" w:rsidP="4E601EF2" w:rsidRDefault="00087A87" w14:paraId="6F38881F"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How we use your data</w:t>
      </w:r>
    </w:p>
    <w:p w:rsidRPr="00860B38" w:rsidR="00087A87" w:rsidP="4E601EF2" w:rsidRDefault="00087A87" w14:paraId="66CB0C6A" w14:textId="742C362C">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We need to process your data to register you as a member of the</w:t>
      </w:r>
      <w:r w:rsidRPr="4E601EF2" w:rsidR="52C4A626">
        <w:rPr>
          <w:rFonts w:ascii="Aptos" w:hAnsi="Aptos" w:eastAsia="Aptos" w:cs="Aptos"/>
          <w:color w:val="000000" w:themeColor="text1" w:themeTint="FF" w:themeShade="FF"/>
          <w:sz w:val="24"/>
          <w:szCs w:val="24"/>
          <w:lang w:val="en-US"/>
        </w:rPr>
        <w:t xml:space="preserve"> Emergency Department CRG</w:t>
      </w:r>
      <w:r w:rsidRPr="4E601EF2" w:rsidR="00087A87">
        <w:rPr>
          <w:rFonts w:ascii="Aptos" w:hAnsi="Aptos" w:eastAsia="Aptos" w:cs="Aptos"/>
          <w:color w:val="000000" w:themeColor="text1" w:themeTint="FF" w:themeShade="FF"/>
          <w:sz w:val="24"/>
          <w:szCs w:val="24"/>
          <w:lang w:val="en-US"/>
        </w:rPr>
        <w:t xml:space="preserve"> PPIE group </w:t>
      </w:r>
      <w:r w:rsidRPr="4E601EF2" w:rsidR="00087A87">
        <w:rPr>
          <w:rFonts w:ascii="Aptos" w:hAnsi="Aptos" w:eastAsia="Aptos" w:cs="Aptos"/>
          <w:color w:val="000000" w:themeColor="text1" w:themeTint="FF" w:themeShade="FF"/>
          <w:sz w:val="24"/>
          <w:szCs w:val="24"/>
          <w:lang w:val="en-US"/>
        </w:rPr>
        <w:t>in order to</w:t>
      </w:r>
      <w:r w:rsidRPr="4E601EF2" w:rsidR="00087A87">
        <w:rPr>
          <w:rFonts w:ascii="Aptos" w:hAnsi="Aptos" w:eastAsia="Aptos" w:cs="Aptos"/>
          <w:color w:val="000000" w:themeColor="text1" w:themeTint="FF" w:themeShade="FF"/>
          <w:sz w:val="24"/>
          <w:szCs w:val="24"/>
          <w:lang w:val="en-US"/>
        </w:rPr>
        <w:t xml:space="preserve"> meet our legitimate interests in recruiting public members to be involved in PPIE activities. </w:t>
      </w:r>
    </w:p>
    <w:p w:rsidRPr="00860B38" w:rsidR="00087A87" w:rsidP="4E601EF2" w:rsidRDefault="00087A87" w14:paraId="16A821CA"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We will only use your data for the purposes for which we collected it, unless we </w:t>
      </w:r>
      <w:r w:rsidRPr="4E601EF2" w:rsidR="00087A87">
        <w:rPr>
          <w:rFonts w:ascii="Aptos" w:hAnsi="Aptos" w:eastAsia="Aptos" w:cs="Aptos"/>
          <w:color w:val="000000" w:themeColor="text1" w:themeTint="FF" w:themeShade="FF"/>
          <w:sz w:val="24"/>
          <w:szCs w:val="24"/>
          <w:lang w:val="en-US"/>
        </w:rPr>
        <w:t>reasonably consider</w:t>
      </w:r>
      <w:r w:rsidRPr="4E601EF2" w:rsidR="00087A87">
        <w:rPr>
          <w:rFonts w:ascii="Aptos" w:hAnsi="Aptos" w:eastAsia="Aptos" w:cs="Aptos"/>
          <w:color w:val="000000" w:themeColor="text1" w:themeTint="FF" w:themeShade="FF"/>
          <w:sz w:val="24"/>
          <w:szCs w:val="24"/>
          <w:lang w:val="en-US"/>
        </w:rPr>
        <w:t xml:space="preserve"> that we need to use it for another related reason and that reason is compatible with the original purpose. If we need to use your data for an unrelated purpose, we will seek your consent to use it for that new purpose.</w:t>
      </w:r>
    </w:p>
    <w:p w:rsidRPr="00860B38" w:rsidR="00087A87" w:rsidP="4E601EF2" w:rsidRDefault="00087A87" w14:paraId="4B250FB5"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Who will have access to your </w:t>
      </w:r>
      <w:r w:rsidRPr="4E601EF2" w:rsidR="00087A87">
        <w:rPr>
          <w:rFonts w:ascii="Aptos" w:hAnsi="Aptos" w:eastAsia="Aptos" w:cs="Aptos"/>
          <w:b w:val="1"/>
          <w:bCs w:val="1"/>
          <w:lang w:val="en-US"/>
        </w:rPr>
        <w:t>data</w:t>
      </w:r>
      <w:r w:rsidRPr="4E601EF2" w:rsidR="00087A87">
        <w:rPr>
          <w:rFonts w:ascii="Aptos" w:hAnsi="Aptos" w:eastAsia="Aptos" w:cs="Aptos"/>
          <w:b w:val="1"/>
          <w:bCs w:val="1"/>
          <w:lang w:val="en-US"/>
        </w:rPr>
        <w:t xml:space="preserve"> </w:t>
      </w:r>
    </w:p>
    <w:p w:rsidRPr="00860B38" w:rsidR="00087A87" w:rsidP="4E601EF2" w:rsidRDefault="00087A87" w14:paraId="67D87DF9" w14:textId="1D36B8FB">
      <w:pPr>
        <w:spacing w:before="40"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Access to your data within </w:t>
      </w:r>
      <w:r w:rsidRPr="4E601EF2" w:rsidR="12C84B70">
        <w:rPr>
          <w:rFonts w:ascii="Aptos" w:hAnsi="Aptos" w:eastAsia="Aptos" w:cs="Aptos"/>
          <w:color w:val="000000" w:themeColor="text1" w:themeTint="FF" w:themeShade="FF"/>
          <w:sz w:val="24"/>
          <w:szCs w:val="24"/>
          <w:lang w:val="en-US"/>
        </w:rPr>
        <w:t>St George's</w:t>
      </w:r>
      <w:r w:rsidRPr="4E601EF2" w:rsidR="00087A87">
        <w:rPr>
          <w:rFonts w:ascii="Aptos" w:hAnsi="Aptos" w:eastAsia="Aptos" w:cs="Aptos"/>
          <w:color w:val="000000" w:themeColor="text1" w:themeTint="FF" w:themeShade="FF"/>
          <w:sz w:val="24"/>
          <w:szCs w:val="24"/>
          <w:lang w:val="en-US"/>
        </w:rPr>
        <w:t xml:space="preserve"> University Hospitals NHS Foundation Trust will be provided to those who need to view it as part of their work in carrying out the purposes described above.</w:t>
      </w:r>
    </w:p>
    <w:p w:rsidRPr="00860B38" w:rsidR="00087A87" w:rsidP="4E601EF2" w:rsidRDefault="00087A87" w14:paraId="7765B6E2"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Where we store your data </w:t>
      </w:r>
    </w:p>
    <w:p w:rsidRPr="00860B38" w:rsidR="00087A87" w:rsidP="4E601EF2" w:rsidRDefault="00087A87" w14:paraId="1425FEDB"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We store data manually or electronically and take reasonable steps to ensure that your personal data is treated securely. </w:t>
      </w:r>
    </w:p>
    <w:p w:rsidRPr="00860B38" w:rsidR="00087A87" w:rsidP="4E601EF2" w:rsidRDefault="00087A87" w14:paraId="10AEC9B0" w14:textId="77777777">
      <w:pPr>
        <w:spacing w:before="40" w:after="240" w:line="276" w:lineRule="auto"/>
        <w:jc w:val="both"/>
        <w:rPr>
          <w:rFonts w:ascii="Aptos" w:hAnsi="Aptos" w:eastAsia="Aptos" w:cs="Aptos"/>
          <w:color w:val="000000" w:themeColor="text1"/>
          <w:sz w:val="24"/>
          <w:szCs w:val="24"/>
        </w:rPr>
      </w:pPr>
      <w:commentRangeStart w:id="1116427909"/>
      <w:r w:rsidRPr="4E601EF2" w:rsidR="00087A87">
        <w:rPr>
          <w:rFonts w:ascii="Aptos" w:hAnsi="Aptos" w:eastAsia="Aptos" w:cs="Aptos"/>
          <w:color w:val="000000" w:themeColor="text1" w:themeTint="FF" w:themeShade="FF"/>
          <w:sz w:val="24"/>
          <w:szCs w:val="24"/>
          <w:lang w:val="en-US"/>
        </w:rPr>
        <w:t xml:space="preserve">Unfortunately, the transmission of information via the internet is not completely secure. Although we will do our best to protect your personal data, we cannot guarantee the security of data transmitted to the </w:t>
      </w:r>
      <w:r w:rsidRPr="4E601EF2" w:rsidR="00087A87">
        <w:rPr>
          <w:rFonts w:ascii="Aptos" w:hAnsi="Aptos" w:eastAsia="Aptos" w:cs="Aptos"/>
          <w:color w:val="000000" w:themeColor="text1" w:themeTint="FF" w:themeShade="FF"/>
          <w:sz w:val="24"/>
          <w:szCs w:val="24"/>
          <w:lang w:val="en-US"/>
        </w:rPr>
        <w:t>website</w:t>
      </w:r>
      <w:r w:rsidRPr="4E601EF2" w:rsidR="00087A87">
        <w:rPr>
          <w:rFonts w:ascii="Aptos" w:hAnsi="Aptos" w:eastAsia="Aptos" w:cs="Aptos"/>
          <w:color w:val="000000" w:themeColor="text1" w:themeTint="FF" w:themeShade="FF"/>
          <w:sz w:val="24"/>
          <w:szCs w:val="24"/>
          <w:lang w:val="en-US"/>
        </w:rPr>
        <w:t xml:space="preserve"> and any transmission is at your own risk.</w:t>
      </w:r>
      <w:commentRangeEnd w:id="1116427909"/>
      <w:r>
        <w:rPr>
          <w:rStyle w:val="CommentReference"/>
        </w:rPr>
        <w:commentReference w:id="1116427909"/>
      </w:r>
    </w:p>
    <w:p w:rsidRPr="00860B38" w:rsidR="00087A87" w:rsidP="4E601EF2" w:rsidRDefault="00087A87" w14:paraId="1C7C2C46"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Security</w:t>
      </w:r>
    </w:p>
    <w:p w:rsidRPr="00860B38" w:rsidR="00087A87" w:rsidP="4E601EF2" w:rsidRDefault="00087A87" w14:paraId="62BB29E8" w14:textId="5F562ED3">
      <w:pPr>
        <w:spacing w:after="240" w:line="276" w:lineRule="auto"/>
        <w:jc w:val="both"/>
        <w:rPr>
          <w:rFonts w:ascii="Aptos" w:hAnsi="Aptos" w:eastAsia="Aptos" w:cs="Aptos"/>
          <w:noProof w:val="0"/>
          <w:sz w:val="24"/>
          <w:szCs w:val="24"/>
          <w:lang w:val="en"/>
        </w:rPr>
      </w:pPr>
      <w:r w:rsidRPr="4E601EF2" w:rsidR="00087A87">
        <w:rPr>
          <w:rFonts w:ascii="Aptos" w:hAnsi="Aptos" w:eastAsia="Aptos" w:cs="Aptos"/>
          <w:color w:val="000000" w:themeColor="text1" w:themeTint="FF" w:themeShade="FF"/>
          <w:sz w:val="24"/>
          <w:szCs w:val="24"/>
          <w:lang w:val="en-US"/>
        </w:rPr>
        <w:t xml:space="preserve">Your data will be held securely </w:t>
      </w:r>
      <w:r w:rsidRPr="4E601EF2" w:rsidR="00087A87">
        <w:rPr>
          <w:rFonts w:ascii="Aptos" w:hAnsi="Aptos" w:eastAsia="Aptos" w:cs="Aptos"/>
          <w:color w:val="000000" w:themeColor="text1" w:themeTint="FF" w:themeShade="FF"/>
          <w:sz w:val="24"/>
          <w:szCs w:val="24"/>
          <w:lang w:val="en-US"/>
        </w:rPr>
        <w:t>in accordance with</w:t>
      </w:r>
      <w:r w:rsidRPr="4E601EF2" w:rsidR="00087A87">
        <w:rPr>
          <w:rFonts w:ascii="Aptos" w:hAnsi="Aptos" w:eastAsia="Aptos" w:cs="Aptos"/>
          <w:color w:val="000000" w:themeColor="text1" w:themeTint="FF" w:themeShade="FF"/>
          <w:sz w:val="24"/>
          <w:szCs w:val="24"/>
          <w:lang w:val="en-US"/>
        </w:rPr>
        <w:t xml:space="preserve"> </w:t>
      </w:r>
      <w:r w:rsidRPr="4E601EF2" w:rsidR="39618874">
        <w:rPr>
          <w:rFonts w:ascii="Aptos" w:hAnsi="Aptos" w:eastAsia="Aptos" w:cs="Aptos"/>
          <w:color w:val="000000" w:themeColor="text1" w:themeTint="FF" w:themeShade="FF"/>
          <w:sz w:val="24"/>
          <w:szCs w:val="24"/>
          <w:lang w:val="en-US"/>
        </w:rPr>
        <w:t>St George's</w:t>
      </w:r>
      <w:r w:rsidRPr="4E601EF2" w:rsidR="00087A87">
        <w:rPr>
          <w:rFonts w:ascii="Aptos" w:hAnsi="Aptos" w:eastAsia="Aptos" w:cs="Aptos"/>
          <w:color w:val="000000" w:themeColor="text1" w:themeTint="FF" w:themeShade="FF"/>
          <w:sz w:val="24"/>
          <w:szCs w:val="24"/>
          <w:lang w:val="en-US"/>
        </w:rPr>
        <w:t xml:space="preserve"> University Hospitals NHS Foundation Trust policies and procedures. Further information is available on Oxford University Hospitals NHS Foundation Trust privacy notice. </w:t>
      </w:r>
      <w:r w:rsidRPr="4E601EF2" w:rsidR="00087A87">
        <w:rPr>
          <w:rFonts w:ascii="Aptos" w:hAnsi="Aptos" w:eastAsia="Aptos" w:cs="Aptos"/>
          <w:color w:val="000000" w:themeColor="text1" w:themeTint="FF" w:themeShade="FF"/>
          <w:sz w:val="24"/>
          <w:szCs w:val="24"/>
          <w:lang w:val="en"/>
        </w:rPr>
        <w:t>(</w:t>
      </w:r>
      <w:hyperlink r:id="R77ac60f4afd646d7">
        <w:r w:rsidRPr="4E601EF2" w:rsidR="07B51540">
          <w:rPr>
            <w:rStyle w:val="Hyperlink"/>
            <w:rFonts w:ascii="Aptos" w:hAnsi="Aptos" w:eastAsia="Aptos" w:cs="Aptos"/>
            <w:noProof w:val="0"/>
            <w:sz w:val="24"/>
            <w:szCs w:val="24"/>
            <w:lang w:val="en"/>
          </w:rPr>
          <w:t>Privacy Notice - St George's University Hospitals NHS Foundation Trust)</w:t>
        </w:r>
      </w:hyperlink>
    </w:p>
    <w:p w:rsidRPr="00860B38" w:rsidR="00087A87" w:rsidP="4E601EF2" w:rsidRDefault="00087A87" w14:paraId="41439720"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Retaining your data</w:t>
      </w:r>
    </w:p>
    <w:p w:rsidRPr="00860B38" w:rsidR="00087A87" w:rsidP="4E601EF2" w:rsidRDefault="00087A87" w14:paraId="59098B67"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We will only </w:t>
      </w:r>
      <w:r w:rsidRPr="4E601EF2" w:rsidR="00087A87">
        <w:rPr>
          <w:rFonts w:ascii="Aptos" w:hAnsi="Aptos" w:eastAsia="Aptos" w:cs="Aptos"/>
          <w:color w:val="000000" w:themeColor="text1" w:themeTint="FF" w:themeShade="FF"/>
          <w:sz w:val="24"/>
          <w:szCs w:val="24"/>
          <w:lang w:val="en-US"/>
        </w:rPr>
        <w:t>retain</w:t>
      </w:r>
      <w:r w:rsidRPr="4E601EF2" w:rsidR="00087A87">
        <w:rPr>
          <w:rFonts w:ascii="Aptos" w:hAnsi="Aptos" w:eastAsia="Aptos" w:cs="Aptos"/>
          <w:color w:val="000000" w:themeColor="text1" w:themeTint="FF" w:themeShade="FF"/>
          <w:sz w:val="24"/>
          <w:szCs w:val="24"/>
          <w:lang w:val="en-US"/>
        </w:rPr>
        <w:t xml:space="preserve"> your data for as long as we need it to meet our purposes, including any relating to legal, accounting, or reporting requirements.</w:t>
      </w:r>
    </w:p>
    <w:p w:rsidRPr="00860B38" w:rsidR="00087A87" w:rsidP="4E601EF2" w:rsidRDefault="00087A87" w14:paraId="5E35D405"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When we collect your data</w:t>
      </w:r>
    </w:p>
    <w:p w:rsidRPr="00860B38" w:rsidR="00087A87" w:rsidP="4E601EF2" w:rsidRDefault="00087A87" w14:paraId="5213A958"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The majority of</w:t>
      </w:r>
      <w:r w:rsidRPr="4E601EF2" w:rsidR="00087A87">
        <w:rPr>
          <w:rFonts w:ascii="Aptos" w:hAnsi="Aptos" w:eastAsia="Aptos" w:cs="Aptos"/>
          <w:color w:val="000000" w:themeColor="text1" w:themeTint="FF" w:themeShade="FF"/>
          <w:sz w:val="24"/>
          <w:szCs w:val="24"/>
          <w:lang w:val="en-US"/>
        </w:rPr>
        <w:t xml:space="preserve"> your data is collected when:</w:t>
      </w:r>
    </w:p>
    <w:p w:rsidRPr="00860B38" w:rsidR="00087A87" w:rsidP="4E601EF2" w:rsidRDefault="00087A87" w14:paraId="57547387" w14:textId="77777777">
      <w:pPr>
        <w:pStyle w:val="ListParagraph"/>
        <w:numPr>
          <w:ilvl w:val="0"/>
          <w:numId w:val="4"/>
        </w:numPr>
        <w:spacing w:after="240"/>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You register as a potential PPIE member</w:t>
      </w:r>
      <w:r w:rsidRPr="4E601EF2" w:rsidR="00087A87">
        <w:rPr>
          <w:rFonts w:ascii="Aptos" w:hAnsi="Aptos" w:eastAsia="Aptos" w:cs="Aptos"/>
          <w:color w:val="000000" w:themeColor="text1" w:themeTint="FF" w:themeShade="FF"/>
          <w:sz w:val="24"/>
          <w:szCs w:val="24"/>
          <w:lang w:val="en-US"/>
        </w:rPr>
        <w:t>.</w:t>
      </w:r>
      <w:r w:rsidRPr="4E601EF2" w:rsidR="00087A87">
        <w:rPr>
          <w:rFonts w:ascii="Aptos" w:hAnsi="Aptos" w:eastAsia="Aptos" w:cs="Aptos"/>
          <w:color w:val="000000" w:themeColor="text1" w:themeTint="FF" w:themeShade="FF"/>
          <w:sz w:val="24"/>
          <w:szCs w:val="24"/>
          <w:lang w:val="en-US"/>
        </w:rPr>
        <w:t xml:space="preserve"> </w:t>
      </w:r>
    </w:p>
    <w:p w:rsidRPr="00860B38" w:rsidR="00087A87" w:rsidP="4E601EF2" w:rsidRDefault="00087A87" w14:paraId="5DE0E4B9" w14:textId="77777777">
      <w:pPr>
        <w:pStyle w:val="ListParagraph"/>
        <w:numPr>
          <w:ilvl w:val="0"/>
          <w:numId w:val="4"/>
        </w:numPr>
        <w:spacing w:after="240"/>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You apply for a PPIE opportunity</w:t>
      </w:r>
      <w:r w:rsidRPr="4E601EF2" w:rsidR="00087A87">
        <w:rPr>
          <w:rFonts w:ascii="Aptos" w:hAnsi="Aptos" w:eastAsia="Aptos" w:cs="Aptos"/>
          <w:color w:val="000000" w:themeColor="text1" w:themeTint="FF" w:themeShade="FF"/>
          <w:sz w:val="24"/>
          <w:szCs w:val="24"/>
          <w:lang w:val="en-US"/>
        </w:rPr>
        <w:t>.</w:t>
      </w:r>
    </w:p>
    <w:p w:rsidRPr="00860B38" w:rsidR="00087A87" w:rsidP="4E601EF2" w:rsidRDefault="00087A87" w14:paraId="17B36F84" w14:textId="77777777">
      <w:pPr>
        <w:pStyle w:val="ListParagraph"/>
        <w:numPr>
          <w:ilvl w:val="0"/>
          <w:numId w:val="4"/>
        </w:numPr>
        <w:spacing w:after="240"/>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Correspond with us by </w:t>
      </w:r>
      <w:r w:rsidRPr="4E601EF2" w:rsidR="00087A87">
        <w:rPr>
          <w:rFonts w:ascii="Aptos" w:hAnsi="Aptos" w:eastAsia="Aptos" w:cs="Aptos"/>
          <w:color w:val="000000" w:themeColor="text1" w:themeTint="FF" w:themeShade="FF"/>
          <w:sz w:val="24"/>
          <w:szCs w:val="24"/>
          <w:lang w:val="en-US"/>
        </w:rPr>
        <w:t>phone</w:t>
      </w:r>
      <w:r w:rsidRPr="4E601EF2" w:rsidR="00087A87">
        <w:rPr>
          <w:rFonts w:ascii="Aptos" w:hAnsi="Aptos" w:eastAsia="Aptos" w:cs="Aptos"/>
          <w:color w:val="000000" w:themeColor="text1" w:themeTint="FF" w:themeShade="FF"/>
          <w:sz w:val="24"/>
          <w:szCs w:val="24"/>
          <w:lang w:val="en-US"/>
        </w:rPr>
        <w:t xml:space="preserve"> e-mail or otherwise</w:t>
      </w:r>
      <w:r w:rsidRPr="4E601EF2" w:rsidR="00087A87">
        <w:rPr>
          <w:rFonts w:ascii="Aptos" w:hAnsi="Aptos" w:eastAsia="Aptos" w:cs="Aptos"/>
          <w:color w:val="000000" w:themeColor="text1" w:themeTint="FF" w:themeShade="FF"/>
          <w:sz w:val="24"/>
          <w:szCs w:val="24"/>
          <w:lang w:val="en-US"/>
        </w:rPr>
        <w:t>.</w:t>
      </w:r>
    </w:p>
    <w:p w:rsidRPr="00860B38" w:rsidR="00087A87" w:rsidP="4E601EF2" w:rsidRDefault="00087A87" w14:paraId="59C9DA6B" w14:textId="77777777">
      <w:pPr>
        <w:pStyle w:val="ListParagraph"/>
        <w:numPr>
          <w:ilvl w:val="0"/>
          <w:numId w:val="4"/>
        </w:numPr>
        <w:spacing w:after="240"/>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Submit a claim for costs associated with contributing to PPIE activities</w:t>
      </w:r>
      <w:r w:rsidRPr="4E601EF2" w:rsidR="00087A87">
        <w:rPr>
          <w:rFonts w:ascii="Aptos" w:hAnsi="Aptos" w:eastAsia="Aptos" w:cs="Aptos"/>
          <w:color w:val="000000" w:themeColor="text1" w:themeTint="FF" w:themeShade="FF"/>
          <w:sz w:val="24"/>
          <w:szCs w:val="24"/>
          <w:lang w:val="en-US"/>
        </w:rPr>
        <w:t>.</w:t>
      </w:r>
    </w:p>
    <w:p w:rsidRPr="00860B38" w:rsidR="00087A87" w:rsidP="4E601EF2" w:rsidRDefault="00087A87" w14:paraId="2FCD0EF1"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Types of data we collect about </w:t>
      </w:r>
      <w:r w:rsidRPr="4E601EF2" w:rsidR="00087A87">
        <w:rPr>
          <w:rFonts w:ascii="Aptos" w:hAnsi="Aptos" w:eastAsia="Aptos" w:cs="Aptos"/>
          <w:b w:val="1"/>
          <w:bCs w:val="1"/>
          <w:lang w:val="en-US"/>
        </w:rPr>
        <w:t>you</w:t>
      </w:r>
    </w:p>
    <w:p w:rsidRPr="00860B38" w:rsidR="00087A87" w:rsidP="4E601EF2" w:rsidRDefault="00087A87" w14:paraId="68C305BF"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rPr>
        <w:t xml:space="preserve">We only collect data necessary for the purposes of our processing. We will collect, </w:t>
      </w:r>
      <w:r w:rsidRPr="4E601EF2" w:rsidR="00087A87">
        <w:rPr>
          <w:rFonts w:ascii="Aptos" w:hAnsi="Aptos" w:eastAsia="Aptos" w:cs="Aptos"/>
          <w:color w:val="000000" w:themeColor="text1" w:themeTint="FF" w:themeShade="FF"/>
          <w:sz w:val="24"/>
          <w:szCs w:val="24"/>
        </w:rPr>
        <w:t>store</w:t>
      </w:r>
      <w:r w:rsidRPr="4E601EF2" w:rsidR="00087A87">
        <w:rPr>
          <w:rFonts w:ascii="Aptos" w:hAnsi="Aptos" w:eastAsia="Aptos" w:cs="Aptos"/>
          <w:color w:val="000000" w:themeColor="text1" w:themeTint="FF" w:themeShade="FF"/>
          <w:sz w:val="24"/>
          <w:szCs w:val="24"/>
        </w:rPr>
        <w:t xml:space="preserve"> and use the following data you give to us: </w:t>
      </w:r>
    </w:p>
    <w:p w:rsidRPr="00860B38" w:rsidR="00087A87" w:rsidP="4E601EF2" w:rsidRDefault="00087A87" w14:paraId="1CC05432"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Information provided by you such as your name, </w:t>
      </w:r>
      <w:r w:rsidRPr="4E601EF2" w:rsidR="00087A87">
        <w:rPr>
          <w:rFonts w:ascii="Aptos" w:hAnsi="Aptos" w:eastAsia="Aptos" w:cs="Aptos"/>
          <w:color w:val="000000" w:themeColor="text1" w:themeTint="FF" w:themeShade="FF"/>
          <w:sz w:val="24"/>
          <w:szCs w:val="24"/>
          <w:lang w:val="en-US"/>
        </w:rPr>
        <w:t>address</w:t>
      </w:r>
      <w:r w:rsidRPr="4E601EF2" w:rsidR="00087A87">
        <w:rPr>
          <w:rFonts w:ascii="Aptos" w:hAnsi="Aptos" w:eastAsia="Aptos" w:cs="Aptos"/>
          <w:color w:val="000000" w:themeColor="text1" w:themeTint="FF" w:themeShade="FF"/>
          <w:sz w:val="24"/>
          <w:szCs w:val="24"/>
          <w:lang w:val="en-US"/>
        </w:rPr>
        <w:t xml:space="preserve"> and contact details, including email address and telephone number. </w:t>
      </w:r>
    </w:p>
    <w:p w:rsidRPr="00860B38" w:rsidR="00087A87" w:rsidP="4E601EF2" w:rsidRDefault="00087A87" w14:paraId="196AB38B"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details of our ongoing relationship and your involvement with us </w:t>
      </w:r>
    </w:p>
    <w:p w:rsidRPr="00860B38" w:rsidR="00087A87" w:rsidP="4E601EF2" w:rsidRDefault="00087A87" w14:paraId="2D76A9DF"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skills you would like to practice or offer and your motivations for wanting to join the PPIE </w:t>
      </w:r>
      <w:r w:rsidRPr="4E601EF2" w:rsidR="00087A87">
        <w:rPr>
          <w:rFonts w:ascii="Aptos" w:hAnsi="Aptos" w:eastAsia="Aptos" w:cs="Aptos"/>
          <w:color w:val="000000" w:themeColor="text1" w:themeTint="FF" w:themeShade="FF"/>
          <w:sz w:val="24"/>
          <w:szCs w:val="24"/>
          <w:lang w:val="en-US"/>
        </w:rPr>
        <w:t>group</w:t>
      </w:r>
    </w:p>
    <w:p w:rsidRPr="00860B38" w:rsidR="00087A87" w:rsidP="4E601EF2" w:rsidRDefault="00087A87" w14:paraId="3C5FA9B4"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your photograph if you attend an event and consent to photos being taken.</w:t>
      </w:r>
    </w:p>
    <w:p w:rsidR="00087A87" w:rsidP="4E601EF2" w:rsidRDefault="00087A87" w14:paraId="34A70C4C" w14:textId="23DC085B">
      <w:pPr>
        <w:pStyle w:val="ListParagraph"/>
        <w:numPr>
          <w:ilvl w:val="0"/>
          <w:numId w:val="3"/>
        </w:numPr>
        <w:suppressLineNumbers w:val="0"/>
        <w:bidi w:val="0"/>
        <w:spacing w:before="0" w:beforeAutospacing="off" w:after="240" w:afterAutospacing="off" w:line="276" w:lineRule="auto"/>
        <w:ind w:left="720" w:right="0" w:hanging="360"/>
        <w:jc w:val="both"/>
        <w:rPr>
          <w:rFonts w:ascii="Aptos" w:hAnsi="Aptos" w:eastAsia="Aptos" w:cs="Aptos"/>
          <w:color w:val="000000" w:themeColor="text1" w:themeTint="FF" w:themeShade="FF"/>
          <w:sz w:val="22"/>
          <w:szCs w:val="22"/>
          <w:lang w:val="en-US"/>
        </w:rPr>
      </w:pPr>
      <w:r w:rsidRPr="4E601EF2" w:rsidR="00087A87">
        <w:rPr>
          <w:rFonts w:ascii="Aptos" w:hAnsi="Aptos" w:eastAsia="Aptos" w:cs="Aptos"/>
          <w:color w:val="000000" w:themeColor="text1" w:themeTint="FF" w:themeShade="FF"/>
          <w:sz w:val="24"/>
          <w:szCs w:val="24"/>
          <w:lang w:val="en-US"/>
        </w:rPr>
        <w:t xml:space="preserve">records of your involvement in PPIE activities arranged by </w:t>
      </w:r>
      <w:r w:rsidRPr="4E601EF2" w:rsidR="415ACA4D">
        <w:rPr>
          <w:rFonts w:ascii="Aptos" w:hAnsi="Aptos" w:eastAsia="Aptos" w:cs="Aptos"/>
          <w:color w:val="000000" w:themeColor="text1" w:themeTint="FF" w:themeShade="FF"/>
          <w:sz w:val="24"/>
          <w:szCs w:val="24"/>
          <w:lang w:val="en-US"/>
        </w:rPr>
        <w:t>the Emergency Department CRG</w:t>
      </w:r>
    </w:p>
    <w:p w:rsidRPr="00860B38" w:rsidR="00087A87" w:rsidP="4E601EF2" w:rsidRDefault="00087A87" w14:paraId="7C700741"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bank details to process expense </w:t>
      </w:r>
      <w:r w:rsidRPr="4E601EF2" w:rsidR="00087A87">
        <w:rPr>
          <w:rFonts w:ascii="Aptos" w:hAnsi="Aptos" w:eastAsia="Aptos" w:cs="Aptos"/>
          <w:color w:val="000000" w:themeColor="text1" w:themeTint="FF" w:themeShade="FF"/>
          <w:sz w:val="24"/>
          <w:szCs w:val="24"/>
          <w:lang w:val="en-US"/>
        </w:rPr>
        <w:t>claims</w:t>
      </w:r>
    </w:p>
    <w:p w:rsidRPr="00860B38" w:rsidR="00087A87" w:rsidP="4E601EF2" w:rsidRDefault="00087A87" w14:paraId="70D33C73"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records of interaction with us (for example by email) </w:t>
      </w:r>
    </w:p>
    <w:p w:rsidRPr="00860B38" w:rsidR="00087A87" w:rsidP="4E601EF2" w:rsidRDefault="00087A87" w14:paraId="72C30115" w14:textId="77777777">
      <w:pPr>
        <w:pStyle w:val="ListParagraph"/>
        <w:numPr>
          <w:ilvl w:val="0"/>
          <w:numId w:val="3"/>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feedback obtained from you during your </w:t>
      </w:r>
      <w:r w:rsidRPr="4E601EF2" w:rsidR="00087A87">
        <w:rPr>
          <w:rFonts w:ascii="Aptos" w:hAnsi="Aptos" w:eastAsia="Aptos" w:cs="Aptos"/>
          <w:color w:val="000000" w:themeColor="text1" w:themeTint="FF" w:themeShade="FF"/>
          <w:sz w:val="24"/>
          <w:szCs w:val="24"/>
          <w:lang w:val="en-US"/>
        </w:rPr>
        <w:t>involvement</w:t>
      </w:r>
      <w:r w:rsidRPr="4E601EF2" w:rsidR="00087A87">
        <w:rPr>
          <w:rFonts w:ascii="Aptos" w:hAnsi="Aptos" w:eastAsia="Aptos" w:cs="Aptos"/>
          <w:color w:val="000000" w:themeColor="text1" w:themeTint="FF" w:themeShade="FF"/>
          <w:sz w:val="24"/>
          <w:szCs w:val="24"/>
          <w:lang w:val="en-US"/>
        </w:rPr>
        <w:t xml:space="preserve"> activities. </w:t>
      </w:r>
    </w:p>
    <w:p w:rsidRPr="00860B38" w:rsidR="00087A87" w:rsidP="4E601EF2" w:rsidRDefault="00087A87" w14:paraId="3E0D85D4"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Sensitive and personal information </w:t>
      </w:r>
    </w:p>
    <w:p w:rsidRPr="00860B38" w:rsidR="00087A87" w:rsidP="4E601EF2" w:rsidRDefault="00087A87" w14:paraId="27D3F1F4"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Certain types of information are sensitive, for </w:t>
      </w:r>
      <w:r w:rsidRPr="4E601EF2" w:rsidR="00087A87">
        <w:rPr>
          <w:rFonts w:ascii="Aptos" w:hAnsi="Aptos" w:eastAsia="Aptos" w:cs="Aptos"/>
          <w:color w:val="000000" w:themeColor="text1" w:themeTint="FF" w:themeShade="FF"/>
          <w:sz w:val="24"/>
          <w:szCs w:val="24"/>
          <w:lang w:val="en-US"/>
        </w:rPr>
        <w:t>example</w:t>
      </w:r>
      <w:r w:rsidRPr="4E601EF2" w:rsidR="00087A87">
        <w:rPr>
          <w:rFonts w:ascii="Aptos" w:hAnsi="Aptos" w:eastAsia="Aptos" w:cs="Aptos"/>
          <w:color w:val="000000" w:themeColor="text1" w:themeTint="FF" w:themeShade="FF"/>
          <w:sz w:val="24"/>
          <w:szCs w:val="24"/>
          <w:lang w:val="en-US"/>
        </w:rPr>
        <w:t xml:space="preserve"> health information and genetic data. We will only collect and process this type of information about you if we have a valid reason for doing so. </w:t>
      </w:r>
    </w:p>
    <w:p w:rsidRPr="00860B38" w:rsidR="00087A87" w:rsidP="4E601EF2" w:rsidRDefault="00087A87" w14:paraId="08F5F29D"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How we use your data </w:t>
      </w:r>
    </w:p>
    <w:p w:rsidRPr="00860B38" w:rsidR="00087A87" w:rsidP="4E601EF2" w:rsidRDefault="00087A87" w14:paraId="5E6923C3"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We collect your data so that we can process it for one or more of the following reasons:</w:t>
      </w:r>
    </w:p>
    <w:p w:rsidRPr="00860B38" w:rsidR="00087A87" w:rsidP="4E601EF2" w:rsidRDefault="00087A87" w14:paraId="028DC88F" w14:textId="45B8BBC8">
      <w:pPr>
        <w:pStyle w:val="ListParagraph"/>
        <w:numPr>
          <w:ilvl w:val="0"/>
          <w:numId w:val="2"/>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To process the data and </w:t>
      </w:r>
      <w:r w:rsidRPr="4E601EF2" w:rsidR="00087A87">
        <w:rPr>
          <w:rFonts w:ascii="Aptos" w:hAnsi="Aptos" w:eastAsia="Aptos" w:cs="Aptos"/>
          <w:color w:val="000000" w:themeColor="text1" w:themeTint="FF" w:themeShade="FF"/>
          <w:sz w:val="24"/>
          <w:szCs w:val="24"/>
          <w:lang w:val="en-US"/>
        </w:rPr>
        <w:t>enter into</w:t>
      </w:r>
      <w:r w:rsidRPr="4E601EF2" w:rsidR="00087A87">
        <w:rPr>
          <w:rFonts w:ascii="Aptos" w:hAnsi="Aptos" w:eastAsia="Aptos" w:cs="Aptos"/>
          <w:color w:val="000000" w:themeColor="text1" w:themeTint="FF" w:themeShade="FF"/>
          <w:sz w:val="24"/>
          <w:szCs w:val="24"/>
          <w:lang w:val="en-US"/>
        </w:rPr>
        <w:t xml:space="preserve"> a relationship with you as a member of the </w:t>
      </w:r>
      <w:r w:rsidRPr="4E601EF2" w:rsidR="2B53383D">
        <w:rPr>
          <w:rFonts w:ascii="Aptos" w:hAnsi="Aptos" w:eastAsia="Aptos" w:cs="Aptos"/>
          <w:color w:val="000000" w:themeColor="text1" w:themeTint="FF" w:themeShade="FF"/>
          <w:sz w:val="24"/>
          <w:szCs w:val="24"/>
          <w:lang w:val="en-US"/>
        </w:rPr>
        <w:t>Emergency Department CRG</w:t>
      </w:r>
      <w:r w:rsidRPr="4E601EF2" w:rsidR="00087A87">
        <w:rPr>
          <w:rFonts w:ascii="Aptos" w:hAnsi="Aptos" w:eastAsia="Aptos" w:cs="Aptos"/>
          <w:color w:val="000000" w:themeColor="text1" w:themeTint="FF" w:themeShade="FF"/>
          <w:sz w:val="24"/>
          <w:szCs w:val="24"/>
          <w:lang w:val="en-US"/>
        </w:rPr>
        <w:t xml:space="preserve"> PPIE Group and to meet our obligations to you, for </w:t>
      </w:r>
      <w:r w:rsidRPr="4E601EF2" w:rsidR="00087A87">
        <w:rPr>
          <w:rFonts w:ascii="Aptos" w:hAnsi="Aptos" w:eastAsia="Aptos" w:cs="Aptos"/>
          <w:color w:val="000000" w:themeColor="text1" w:themeTint="FF" w:themeShade="FF"/>
          <w:sz w:val="24"/>
          <w:szCs w:val="24"/>
          <w:lang w:val="en-US"/>
        </w:rPr>
        <w:t>example</w:t>
      </w:r>
      <w:r w:rsidRPr="4E601EF2" w:rsidR="00087A87">
        <w:rPr>
          <w:rFonts w:ascii="Aptos" w:hAnsi="Aptos" w:eastAsia="Aptos" w:cs="Aptos"/>
          <w:color w:val="000000" w:themeColor="text1" w:themeTint="FF" w:themeShade="FF"/>
          <w:sz w:val="24"/>
          <w:szCs w:val="24"/>
          <w:lang w:val="en-US"/>
        </w:rPr>
        <w:t xml:space="preserve"> to pay travel expenses.</w:t>
      </w:r>
    </w:p>
    <w:p w:rsidRPr="00860B38" w:rsidR="00087A87" w:rsidP="4E601EF2" w:rsidRDefault="00087A87" w14:paraId="1453CBD3" w14:textId="77777777">
      <w:pPr>
        <w:pStyle w:val="ListParagraph"/>
        <w:numPr>
          <w:ilvl w:val="0"/>
          <w:numId w:val="2"/>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To send you information about training opportunities, involvement opportunities, or to contact you in relation to ongoing PPI activities. </w:t>
      </w:r>
    </w:p>
    <w:p w:rsidRPr="00860B38" w:rsidR="00087A87" w:rsidP="4E601EF2" w:rsidRDefault="00087A87" w14:paraId="6DBF2822" w14:textId="77777777">
      <w:pPr>
        <w:pStyle w:val="ListParagraph"/>
        <w:numPr>
          <w:ilvl w:val="0"/>
          <w:numId w:val="2"/>
        </w:numPr>
        <w:spacing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We may use information relating to your health to help us </w:t>
      </w:r>
      <w:r w:rsidRPr="4E601EF2" w:rsidR="00087A87">
        <w:rPr>
          <w:rFonts w:ascii="Aptos" w:hAnsi="Aptos" w:eastAsia="Aptos" w:cs="Aptos"/>
          <w:color w:val="000000" w:themeColor="text1" w:themeTint="FF" w:themeShade="FF"/>
          <w:sz w:val="24"/>
          <w:szCs w:val="24"/>
          <w:lang w:val="en-US"/>
        </w:rPr>
        <w:t>identify</w:t>
      </w:r>
      <w:r w:rsidRPr="4E601EF2" w:rsidR="00087A87">
        <w:rPr>
          <w:rFonts w:ascii="Aptos" w:hAnsi="Aptos" w:eastAsia="Aptos" w:cs="Aptos"/>
          <w:color w:val="000000" w:themeColor="text1" w:themeTint="FF" w:themeShade="FF"/>
          <w:sz w:val="24"/>
          <w:szCs w:val="24"/>
          <w:lang w:val="en-US"/>
        </w:rPr>
        <w:t xml:space="preserve"> and assess your potential suitability for different PPI activities.</w:t>
      </w:r>
    </w:p>
    <w:p w:rsidRPr="00860B38" w:rsidR="00087A87" w:rsidP="4E601EF2" w:rsidRDefault="00087A87" w14:paraId="59737FF5" w14:textId="77777777">
      <w:pPr>
        <w:pStyle w:val="ListParagraph"/>
        <w:numPr>
          <w:ilvl w:val="0"/>
          <w:numId w:val="2"/>
        </w:numPr>
        <w:spacing w:before="40"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Where we process special categories of personal data, such as information about ethnic origin, sexual orientation, health, employment status, and gender, this is done for the purpose of equal opportunities and </w:t>
      </w:r>
      <w:r w:rsidRPr="4E601EF2" w:rsidR="00087A87">
        <w:rPr>
          <w:rFonts w:ascii="Aptos" w:hAnsi="Aptos" w:eastAsia="Aptos" w:cs="Aptos"/>
          <w:color w:val="000000" w:themeColor="text1" w:themeTint="FF" w:themeShade="FF"/>
          <w:sz w:val="24"/>
          <w:szCs w:val="24"/>
          <w:lang w:val="en-US"/>
        </w:rPr>
        <w:t>monitoring</w:t>
      </w:r>
      <w:r w:rsidRPr="4E601EF2" w:rsidR="00087A87">
        <w:rPr>
          <w:rFonts w:ascii="Aptos" w:hAnsi="Aptos" w:eastAsia="Aptos" w:cs="Aptos"/>
          <w:color w:val="000000" w:themeColor="text1" w:themeTint="FF" w:themeShade="FF"/>
          <w:sz w:val="24"/>
          <w:szCs w:val="24"/>
          <w:lang w:val="en-US"/>
        </w:rPr>
        <w:t xml:space="preserve"> the make-up and diversity of our PPI members. </w:t>
      </w:r>
    </w:p>
    <w:p w:rsidRPr="00860B38" w:rsidR="00087A87" w:rsidP="4E601EF2" w:rsidRDefault="00087A87" w14:paraId="3F00D184"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US"/>
        </w:rPr>
        <w:t xml:space="preserve">The legal basis for processing your </w:t>
      </w:r>
      <w:r w:rsidRPr="4E601EF2" w:rsidR="00087A87">
        <w:rPr>
          <w:rFonts w:ascii="Aptos" w:hAnsi="Aptos" w:eastAsia="Aptos" w:cs="Aptos"/>
          <w:b w:val="1"/>
          <w:bCs w:val="1"/>
          <w:lang w:val="en-US"/>
        </w:rPr>
        <w:t>data</w:t>
      </w:r>
      <w:r w:rsidRPr="4E601EF2" w:rsidR="00087A87">
        <w:rPr>
          <w:rFonts w:ascii="Aptos" w:hAnsi="Aptos" w:eastAsia="Aptos" w:cs="Aptos"/>
          <w:b w:val="1"/>
          <w:bCs w:val="1"/>
          <w:lang w:val="en-US"/>
        </w:rPr>
        <w:t xml:space="preserve"> </w:t>
      </w:r>
    </w:p>
    <w:p w:rsidRPr="00860B38" w:rsidR="00087A87" w:rsidP="4E601EF2" w:rsidRDefault="00087A87" w14:paraId="1D7283EE" w14:textId="77777777">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We will only use your personal data where the law allows us to do so. Most commonly we rely on the following legal bases for processing your personal data:</w:t>
      </w:r>
    </w:p>
    <w:p w:rsidRPr="00860B38" w:rsidR="00087A87" w:rsidP="4E601EF2" w:rsidRDefault="00087A87" w14:paraId="4D3C062B" w14:textId="77777777">
      <w:pPr>
        <w:pStyle w:val="ListParagraph"/>
        <w:numPr>
          <w:ilvl w:val="0"/>
          <w:numId w:val="1"/>
        </w:numPr>
        <w:spacing w:before="40" w:after="240"/>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Performing a contract: information processed for this purpose includes, but is not limited to, the information you provide when you register to be a PPIE member, information you provide when you apply for a PPIE role.</w:t>
      </w:r>
    </w:p>
    <w:p w:rsidRPr="00860B38" w:rsidR="00087A87" w:rsidP="4E601EF2" w:rsidRDefault="00087A87" w14:paraId="12C58F1E" w14:textId="77777777">
      <w:pPr>
        <w:pStyle w:val="Heading2"/>
        <w:spacing w:after="240"/>
        <w:jc w:val="both"/>
        <w:rPr>
          <w:rFonts w:ascii="Aptos" w:hAnsi="Aptos" w:eastAsia="Aptos" w:cs="Aptos"/>
          <w:b w:val="1"/>
          <w:bCs w:val="1"/>
        </w:rPr>
      </w:pPr>
      <w:r w:rsidRPr="4E601EF2" w:rsidR="00087A87">
        <w:rPr>
          <w:rFonts w:ascii="Aptos" w:hAnsi="Aptos" w:eastAsia="Aptos" w:cs="Aptos"/>
          <w:b w:val="1"/>
          <w:bCs w:val="1"/>
          <w:lang w:val="en-US"/>
        </w:rPr>
        <w:t>Right to withdraw consent</w:t>
      </w:r>
    </w:p>
    <w:p w:rsidR="00087A87" w:rsidP="4E601EF2" w:rsidRDefault="00087A87" w14:paraId="3019EDC6" w14:textId="70BFF2C3">
      <w:pPr>
        <w:pStyle w:val="Normal"/>
        <w:suppressLineNumbers w:val="0"/>
        <w:bidi w:val="0"/>
        <w:spacing w:before="0" w:beforeAutospacing="off" w:after="240" w:afterAutospacing="off" w:line="276" w:lineRule="auto"/>
        <w:ind w:left="0" w:right="0"/>
        <w:jc w:val="left"/>
        <w:rPr>
          <w:rFonts w:ascii="Aptos" w:hAnsi="Aptos" w:eastAsia="Aptos" w:cs="Aptos"/>
          <w:noProof w:val="0"/>
          <w:sz w:val="24"/>
          <w:szCs w:val="24"/>
          <w:lang w:val="en-US"/>
        </w:rPr>
      </w:pPr>
      <w:r w:rsidRPr="4E601EF2" w:rsidR="00087A87">
        <w:rPr>
          <w:rFonts w:ascii="Aptos" w:hAnsi="Aptos" w:eastAsia="Aptos" w:cs="Aptos"/>
          <w:color w:val="000000" w:themeColor="text1" w:themeTint="FF" w:themeShade="FF"/>
          <w:sz w:val="24"/>
          <w:szCs w:val="24"/>
          <w:lang w:val="en-US"/>
        </w:rPr>
        <w:t xml:space="preserve">When you consent to us processing your personal information for a specific purpose, you can withdraw your consent at any time by contacting us at </w:t>
      </w:r>
      <w:hyperlink r:id="R9a1c1f6a7301436b">
        <w:r w:rsidRPr="4E601EF2" w:rsidR="2F511A86">
          <w:rPr>
            <w:rStyle w:val="Hyperlink"/>
            <w:rFonts w:ascii="Aptos" w:hAnsi="Aptos" w:eastAsia="Aptos" w:cs="Aptos"/>
            <w:strike w:val="0"/>
            <w:dstrike w:val="0"/>
            <w:noProof w:val="0"/>
            <w:color w:val="467886"/>
            <w:sz w:val="24"/>
            <w:szCs w:val="24"/>
            <w:u w:val="single"/>
            <w:lang w:val="en-GB"/>
          </w:rPr>
          <w:t>PPI.EDresearch@stgeorges.nhs.uk</w:t>
        </w:r>
      </w:hyperlink>
    </w:p>
    <w:p w:rsidRPr="00860B38" w:rsidR="00087A87" w:rsidP="4E601EF2" w:rsidRDefault="00087A87" w14:paraId="481492EC" w14:textId="77777777">
      <w:pPr>
        <w:pStyle w:val="Heading2"/>
        <w:spacing w:after="240"/>
        <w:rPr>
          <w:rFonts w:ascii="Aptos" w:hAnsi="Aptos" w:eastAsia="Aptos" w:cs="Aptos"/>
          <w:b w:val="1"/>
          <w:bCs w:val="1"/>
        </w:rPr>
      </w:pPr>
      <w:r w:rsidRPr="4E601EF2" w:rsidR="00087A87">
        <w:rPr>
          <w:rFonts w:ascii="Aptos" w:hAnsi="Aptos" w:eastAsia="Aptos" w:cs="Aptos"/>
          <w:b w:val="1"/>
          <w:bCs w:val="1"/>
          <w:lang w:val="en"/>
        </w:rPr>
        <w:t>Your rights</w:t>
      </w:r>
    </w:p>
    <w:p w:rsidRPr="00860B38" w:rsidR="00087A87" w:rsidP="4E601EF2" w:rsidRDefault="00087A87" w14:paraId="58555581" w14:textId="212B2355">
      <w:pPr>
        <w:spacing w:after="240" w:line="276" w:lineRule="auto"/>
        <w:jc w:val="both"/>
        <w:rPr>
          <w:rFonts w:ascii="Aptos" w:hAnsi="Aptos" w:eastAsia="Aptos" w:cs="Aptos"/>
          <w:noProof w:val="0"/>
          <w:sz w:val="24"/>
          <w:szCs w:val="24"/>
          <w:lang w:val="en"/>
        </w:rPr>
      </w:pPr>
      <w:r w:rsidRPr="4E601EF2" w:rsidR="00087A87">
        <w:rPr>
          <w:rFonts w:ascii="Aptos" w:hAnsi="Aptos" w:eastAsia="Aptos" w:cs="Aptos"/>
          <w:color w:val="000000" w:themeColor="text1" w:themeTint="FF" w:themeShade="FF"/>
          <w:sz w:val="24"/>
          <w:szCs w:val="24"/>
          <w:lang w:val="en"/>
        </w:rPr>
        <w:t xml:space="preserve">Information on your rights in relation to your personal data are explained </w:t>
      </w:r>
      <w:hyperlink r:id="R6a67f800d5c6441e">
        <w:r w:rsidRPr="4E601EF2" w:rsidR="00087A87">
          <w:rPr>
            <w:rStyle w:val="Hyperlink"/>
            <w:rFonts w:ascii="Aptos" w:hAnsi="Aptos" w:eastAsia="Aptos" w:cs="Aptos"/>
            <w:sz w:val="24"/>
            <w:szCs w:val="24"/>
            <w:lang w:val="en"/>
          </w:rPr>
          <w:t>here</w:t>
        </w:r>
      </w:hyperlink>
      <w:r w:rsidRPr="4E601EF2" w:rsidR="00087A87">
        <w:rPr>
          <w:rFonts w:ascii="Aptos" w:hAnsi="Aptos" w:eastAsia="Aptos" w:cs="Aptos"/>
          <w:color w:val="000000" w:themeColor="text1" w:themeTint="FF" w:themeShade="FF"/>
          <w:sz w:val="24"/>
          <w:szCs w:val="24"/>
          <w:lang w:val="en"/>
        </w:rPr>
        <w:t xml:space="preserve"> </w:t>
      </w:r>
      <w:r w:rsidRPr="4E601EF2" w:rsidR="364AA802">
        <w:rPr>
          <w:rFonts w:ascii="Aptos" w:hAnsi="Aptos" w:eastAsia="Aptos" w:cs="Aptos"/>
          <w:color w:val="000000" w:themeColor="text1" w:themeTint="FF" w:themeShade="FF"/>
          <w:sz w:val="24"/>
          <w:szCs w:val="24"/>
          <w:lang w:val="en"/>
        </w:rPr>
        <w:t>(</w:t>
      </w:r>
      <w:hyperlink r:id="R248895527bf54eba">
        <w:r w:rsidRPr="4E601EF2" w:rsidR="364AA802">
          <w:rPr>
            <w:rStyle w:val="Hyperlink"/>
            <w:rFonts w:ascii="Aptos" w:hAnsi="Aptos" w:eastAsia="Aptos" w:cs="Aptos"/>
            <w:noProof w:val="0"/>
            <w:sz w:val="24"/>
            <w:szCs w:val="24"/>
            <w:lang w:val="en"/>
          </w:rPr>
          <w:t>Privacy Notice - St George's University Hospitals NHS Foundation Trust</w:t>
        </w:r>
      </w:hyperlink>
      <w:r w:rsidRPr="4E601EF2" w:rsidR="364AA802">
        <w:rPr>
          <w:rFonts w:ascii="Aptos" w:hAnsi="Aptos" w:eastAsia="Aptos" w:cs="Aptos"/>
          <w:noProof w:val="0"/>
          <w:sz w:val="24"/>
          <w:szCs w:val="24"/>
          <w:lang w:val="en"/>
        </w:rPr>
        <w:t>)</w:t>
      </w:r>
    </w:p>
    <w:p w:rsidRPr="00860B38" w:rsidR="00087A87" w:rsidP="4E601EF2" w:rsidRDefault="00087A87" w14:paraId="5CBE13AC" w14:textId="1B258982">
      <w:pPr>
        <w:spacing w:after="240" w:line="276" w:lineRule="auto"/>
        <w:jc w:val="both"/>
        <w:rPr>
          <w:rFonts w:ascii="Aptos" w:hAnsi="Aptos" w:eastAsia="Aptos" w:cs="Aptos"/>
          <w:color w:val="000000" w:themeColor="text1"/>
          <w:sz w:val="24"/>
          <w:szCs w:val="24"/>
        </w:rPr>
      </w:pPr>
      <w:r w:rsidRPr="4E601EF2" w:rsidR="00087A87">
        <w:rPr>
          <w:rFonts w:ascii="Aptos" w:hAnsi="Aptos" w:eastAsia="Aptos" w:cs="Aptos"/>
          <w:color w:val="000000" w:themeColor="text1" w:themeTint="FF" w:themeShade="FF"/>
          <w:sz w:val="24"/>
          <w:szCs w:val="24"/>
          <w:lang w:val="en-US"/>
        </w:rPr>
        <w:t xml:space="preserve">If you wish to raise any queries or concerns about our use of your data, please contact us at </w:t>
      </w:r>
      <w:hyperlink r:id="R9ff88f530cbd4bde">
        <w:r w:rsidRPr="4E601EF2" w:rsidR="1B9E4679">
          <w:rPr>
            <w:rStyle w:val="Hyperlink"/>
            <w:rFonts w:ascii="Aptos" w:hAnsi="Aptos" w:eastAsia="Aptos" w:cs="Aptos"/>
            <w:b w:val="0"/>
            <w:bCs w:val="0"/>
            <w:i w:val="0"/>
            <w:iCs w:val="0"/>
            <w:caps w:val="0"/>
            <w:smallCaps w:val="0"/>
            <w:strike w:val="0"/>
            <w:dstrike w:val="0"/>
            <w:noProof w:val="0"/>
            <w:sz w:val="24"/>
            <w:szCs w:val="24"/>
            <w:lang w:val="en-GB"/>
          </w:rPr>
          <w:t>PPI.EDresearch@stgeorges.nhs.uk</w:t>
        </w:r>
      </w:hyperlink>
      <w:r w:rsidRPr="4E601EF2" w:rsidR="00087A87">
        <w:rPr>
          <w:rFonts w:ascii="Aptos" w:hAnsi="Aptos" w:eastAsia="Aptos" w:cs="Aptos"/>
          <w:sz w:val="24"/>
          <w:szCs w:val="24"/>
        </w:rPr>
        <w:t>.</w:t>
      </w:r>
    </w:p>
    <w:p w:rsidRPr="00860B38" w:rsidR="00087A87" w:rsidP="4E601EF2" w:rsidRDefault="00087A87" w14:paraId="03059736" w14:textId="68751376">
      <w:pPr>
        <w:spacing w:after="240" w:line="276" w:lineRule="auto"/>
        <w:rPr>
          <w:rFonts w:ascii="Aptos" w:hAnsi="Aptos" w:eastAsia="Aptos" w:cs="Aptos"/>
          <w:color w:val="0563C1"/>
          <w:sz w:val="24"/>
          <w:szCs w:val="24"/>
        </w:rPr>
      </w:pPr>
      <w:r w:rsidRPr="4E601EF2" w:rsidR="00087A87">
        <w:rPr>
          <w:rFonts w:ascii="Aptos" w:hAnsi="Aptos" w:eastAsia="Aptos" w:cs="Aptos"/>
          <w:color w:val="000000" w:themeColor="text1" w:themeTint="FF" w:themeShade="FF"/>
          <w:sz w:val="24"/>
          <w:szCs w:val="24"/>
          <w:lang w:val="en-US"/>
        </w:rPr>
        <w:t xml:space="preserve">If you want to exercise any of the rights described in the link or are dissatisfied with the way we have used your information, you should contact the </w:t>
      </w:r>
      <w:r w:rsidRPr="4E601EF2" w:rsidR="0D5EAA03">
        <w:rPr>
          <w:rFonts w:ascii="Aptos" w:hAnsi="Aptos" w:eastAsia="Aptos" w:cs="Aptos"/>
          <w:color w:val="000000" w:themeColor="text1" w:themeTint="FF" w:themeShade="FF"/>
          <w:sz w:val="24"/>
          <w:szCs w:val="24"/>
          <w:lang w:val="en-US"/>
        </w:rPr>
        <w:t>St George's</w:t>
      </w:r>
      <w:r w:rsidRPr="4E601EF2" w:rsidR="00087A87">
        <w:rPr>
          <w:rFonts w:ascii="Aptos" w:hAnsi="Aptos" w:eastAsia="Aptos" w:cs="Aptos"/>
          <w:color w:val="000000" w:themeColor="text1" w:themeTint="FF" w:themeShade="FF"/>
          <w:sz w:val="24"/>
          <w:szCs w:val="24"/>
          <w:lang w:val="en-US"/>
        </w:rPr>
        <w:t xml:space="preserve"> University Hospitals Information Governance Team on: </w:t>
      </w:r>
      <w:r>
        <w:br/>
      </w:r>
      <w:r>
        <w:br/>
      </w:r>
      <w:r w:rsidRPr="4E601EF2" w:rsidR="00087A87">
        <w:rPr>
          <w:rStyle w:val="Heading2Char"/>
          <w:lang w:val="en-US"/>
        </w:rPr>
        <w:t xml:space="preserve">Changes to this privacy </w:t>
      </w:r>
      <w:r w:rsidRPr="4E601EF2" w:rsidR="00087A87">
        <w:rPr>
          <w:rStyle w:val="Heading2Char"/>
          <w:lang w:val="en-US"/>
        </w:rPr>
        <w:t>policy</w:t>
      </w:r>
      <w:r w:rsidRPr="4E601EF2" w:rsidR="00087A87">
        <w:rPr>
          <w:rStyle w:val="Heading2Char"/>
          <w:lang w:val="en-US"/>
        </w:rPr>
        <w:t xml:space="preserve"> </w:t>
      </w:r>
    </w:p>
    <w:p w:rsidR="00087A87" w:rsidP="4E601EF2" w:rsidRDefault="00087A87" w14:paraId="0886B169" w14:textId="77777777">
      <w:pPr>
        <w:spacing w:after="240" w:line="276" w:lineRule="auto"/>
        <w:jc w:val="both"/>
        <w:rPr>
          <w:rFonts w:ascii="Aptos" w:hAnsi="Aptos" w:eastAsia="Aptos" w:cs="Aptos"/>
          <w:color w:val="000000" w:themeColor="text1"/>
          <w:sz w:val="24"/>
          <w:szCs w:val="24"/>
          <w:lang w:val="en-US"/>
        </w:rPr>
      </w:pPr>
      <w:r w:rsidRPr="4E601EF2" w:rsidR="00087A87">
        <w:rPr>
          <w:rFonts w:ascii="Aptos" w:hAnsi="Aptos" w:eastAsia="Aptos" w:cs="Aptos"/>
          <w:color w:val="000000" w:themeColor="text1" w:themeTint="FF" w:themeShade="FF"/>
          <w:sz w:val="24"/>
          <w:szCs w:val="24"/>
          <w:lang w:val="en-US"/>
        </w:rPr>
        <w:t xml:space="preserve">We reserve the right to update this privacy policy at any time and will </w:t>
      </w:r>
      <w:r w:rsidRPr="4E601EF2" w:rsidR="00087A87">
        <w:rPr>
          <w:rFonts w:ascii="Aptos" w:hAnsi="Aptos" w:eastAsia="Aptos" w:cs="Aptos"/>
          <w:color w:val="000000" w:themeColor="text1" w:themeTint="FF" w:themeShade="FF"/>
          <w:sz w:val="24"/>
          <w:szCs w:val="24"/>
          <w:lang w:val="en-US"/>
        </w:rPr>
        <w:t>seek</w:t>
      </w:r>
      <w:r w:rsidRPr="4E601EF2" w:rsidR="00087A87">
        <w:rPr>
          <w:rFonts w:ascii="Aptos" w:hAnsi="Aptos" w:eastAsia="Aptos" w:cs="Aptos"/>
          <w:color w:val="000000" w:themeColor="text1" w:themeTint="FF" w:themeShade="FF"/>
          <w:sz w:val="24"/>
          <w:szCs w:val="24"/>
          <w:lang w:val="en-US"/>
        </w:rPr>
        <w:t xml:space="preserve"> to inform you of any substantial changes. We may also </w:t>
      </w:r>
      <w:r w:rsidRPr="4E601EF2" w:rsidR="00087A87">
        <w:rPr>
          <w:rFonts w:ascii="Aptos" w:hAnsi="Aptos" w:eastAsia="Aptos" w:cs="Aptos"/>
          <w:color w:val="000000" w:themeColor="text1" w:themeTint="FF" w:themeShade="FF"/>
          <w:sz w:val="24"/>
          <w:szCs w:val="24"/>
          <w:lang w:val="en-US"/>
        </w:rPr>
        <w:t>notify you</w:t>
      </w:r>
      <w:r w:rsidRPr="4E601EF2" w:rsidR="00087A87">
        <w:rPr>
          <w:rFonts w:ascii="Aptos" w:hAnsi="Aptos" w:eastAsia="Aptos" w:cs="Aptos"/>
          <w:color w:val="000000" w:themeColor="text1" w:themeTint="FF" w:themeShade="FF"/>
          <w:sz w:val="24"/>
          <w:szCs w:val="24"/>
          <w:lang w:val="en-US"/>
        </w:rPr>
        <w:t xml:space="preserve"> in other ways from time to time about the processing of your personal data.</w:t>
      </w:r>
      <w:r w:rsidRPr="4E601EF2" w:rsidR="00087A87">
        <w:rPr>
          <w:rFonts w:ascii="Aptos" w:hAnsi="Aptos" w:eastAsia="Aptos" w:cs="Aptos"/>
          <w:color w:val="000000" w:themeColor="text1" w:themeTint="FF" w:themeShade="FF"/>
          <w:sz w:val="24"/>
          <w:szCs w:val="24"/>
          <w:lang w:val="en-US"/>
        </w:rPr>
        <w:t xml:space="preserve"> </w:t>
      </w:r>
    </w:p>
    <w:p w:rsidRPr="005D0BFF" w:rsidR="00087A87" w:rsidP="4E601EF2" w:rsidRDefault="00087A87" w14:paraId="3250C4DE" w14:textId="07BCE64D">
      <w:pPr>
        <w:pStyle w:val="Normal"/>
        <w:suppressLineNumbers w:val="0"/>
        <w:bidi w:val="0"/>
        <w:spacing w:before="0" w:beforeAutospacing="off" w:after="240" w:afterAutospacing="off" w:line="276" w:lineRule="auto"/>
        <w:ind w:left="0" w:right="0"/>
        <w:jc w:val="both"/>
        <w:rPr>
          <w:rFonts w:ascii="Aptos" w:hAnsi="Aptos" w:eastAsia="Aptos" w:cs="Aptos"/>
          <w:color w:val="000000" w:themeColor="text1" w:themeTint="FF" w:themeShade="FF"/>
          <w:sz w:val="24"/>
          <w:szCs w:val="24"/>
          <w:lang w:val="en-US"/>
        </w:rPr>
      </w:pPr>
      <w:r w:rsidRPr="4E601EF2" w:rsidR="00087A87">
        <w:rPr>
          <w:rFonts w:ascii="Aptos" w:hAnsi="Aptos" w:eastAsia="Aptos" w:cs="Aptos"/>
          <w:color w:val="000000" w:themeColor="text1" w:themeTint="FF" w:themeShade="FF"/>
          <w:sz w:val="24"/>
          <w:szCs w:val="24"/>
          <w:lang w:val="en-US"/>
        </w:rPr>
        <w:t xml:space="preserve">For the Diversity in Research Group please note that the </w:t>
      </w:r>
      <w:hyperlink r:id="R500211a618254cff">
        <w:r w:rsidRPr="4E601EF2" w:rsidR="227B008A">
          <w:rPr>
            <w:rStyle w:val="Hyperlink"/>
            <w:rFonts w:ascii="Aptos" w:hAnsi="Aptos" w:eastAsia="Aptos" w:cs="Aptos"/>
            <w:sz w:val="24"/>
            <w:szCs w:val="24"/>
            <w:lang w:val="en-US"/>
          </w:rPr>
          <w:t>St George’s University Hospitals NHS Foundation Trust Privacy Notice</w:t>
        </w:r>
      </w:hyperlink>
      <w:r w:rsidRPr="4E601EF2" w:rsidR="227B008A">
        <w:rPr>
          <w:rFonts w:ascii="Aptos" w:hAnsi="Aptos" w:eastAsia="Aptos" w:cs="Aptos"/>
          <w:sz w:val="24"/>
          <w:szCs w:val="24"/>
          <w:lang w:val="en-US"/>
        </w:rPr>
        <w:t xml:space="preserve"> </w:t>
      </w:r>
      <w:r w:rsidRPr="4E601EF2" w:rsidR="00087A87">
        <w:rPr>
          <w:rFonts w:ascii="Aptos" w:hAnsi="Aptos" w:eastAsia="Aptos" w:cs="Aptos"/>
          <w:color w:val="000000" w:themeColor="text1" w:themeTint="FF" w:themeShade="FF"/>
          <w:sz w:val="24"/>
          <w:szCs w:val="24"/>
          <w:lang w:val="en-US"/>
        </w:rPr>
        <w:t xml:space="preserve">also applies. </w:t>
      </w:r>
    </w:p>
    <w:p w:rsidR="00087A87" w:rsidP="4E601EF2" w:rsidRDefault="00087A87" w14:paraId="3BD7DE54" w14:textId="77777777" w14:noSpellErr="1">
      <w:pPr>
        <w:rPr>
          <w:rFonts w:ascii="Aptos" w:hAnsi="Aptos" w:eastAsia="Aptos" w:cs="Aptos"/>
        </w:rPr>
      </w:pPr>
    </w:p>
    <w:sectPr w:rsidR="00087A87">
      <w:headerReference w:type="default" r:id="rId11"/>
      <w:pgSz w:w="11906" w:h="16838" w:orient="portrait"/>
      <w:pgMar w:top="1440" w:right="1440" w:bottom="1440" w:left="1440" w:header="708" w:footer="708" w:gutter="0"/>
      <w:cols w:space="708"/>
      <w:docGrid w:linePitch="360"/>
      <w:footerReference w:type="default" r:id="R83ee1ec98c294caa"/>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W" w:author="Kathryn Willis" w:date="2025-07-17T10:16:35" w:id="1116427909">
    <w:p xmlns:w14="http://schemas.microsoft.com/office/word/2010/wordml" xmlns:w="http://schemas.openxmlformats.org/wordprocessingml/2006/main" w:rsidR="422F9A95" w:rsidRDefault="599FD202" w14:paraId="36E9D5FB" w14:textId="19EA3405">
      <w:pPr>
        <w:pStyle w:val="CommentText"/>
      </w:pPr>
      <w:r>
        <w:rPr>
          <w:rStyle w:val="CommentReference"/>
        </w:rPr>
        <w:annotationRef/>
      </w:r>
      <w:r w:rsidRPr="09E7276D" w:rsidR="512C86DC">
        <w:t xml:space="preserve">From template, could remove? </w:t>
      </w:r>
    </w:p>
  </w:comment>
</w:comments>
</file>

<file path=word/commentsExtended.xml><?xml version="1.0" encoding="utf-8"?>
<w15:commentsEx xmlns:mc="http://schemas.openxmlformats.org/markup-compatibility/2006" xmlns:w15="http://schemas.microsoft.com/office/word/2012/wordml" mc:Ignorable="w15">
  <w15:commentEx w15:done="0" w15:paraId="36E9D5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2A99CE" w16cex:dateUtc="2025-07-17T09:16:35.909Z"/>
</w16cex:commentsExtensible>
</file>

<file path=word/commentsIds.xml><?xml version="1.0" encoding="utf-8"?>
<w16cid:commentsIds xmlns:mc="http://schemas.openxmlformats.org/markup-compatibility/2006" xmlns:w16cid="http://schemas.microsoft.com/office/word/2016/wordml/cid" mc:Ignorable="w16cid">
  <w16cid:commentId w16cid:paraId="36E9D5FB" w16cid:durableId="092A9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A87" w:rsidP="00087A87" w:rsidRDefault="00087A87" w14:paraId="53427F11" w14:textId="77777777">
      <w:pPr>
        <w:spacing w:after="0" w:line="240" w:lineRule="auto"/>
      </w:pPr>
      <w:r>
        <w:separator/>
      </w:r>
    </w:p>
  </w:endnote>
  <w:endnote w:type="continuationSeparator" w:id="0">
    <w:p w:rsidR="00087A87" w:rsidP="00087A87" w:rsidRDefault="00087A87" w14:paraId="156F36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CD75AF" w:rsidTr="02CD75AF" w14:paraId="79968F67">
      <w:trPr>
        <w:trHeight w:val="300"/>
      </w:trPr>
      <w:tc>
        <w:tcPr>
          <w:tcW w:w="3005" w:type="dxa"/>
          <w:tcMar/>
        </w:tcPr>
        <w:p w:rsidR="02CD75AF" w:rsidP="02CD75AF" w:rsidRDefault="02CD75AF" w14:paraId="0DD3D4AA" w14:textId="638CE22F">
          <w:pPr>
            <w:pStyle w:val="Header"/>
            <w:bidi w:val="0"/>
            <w:ind w:left="-115"/>
            <w:jc w:val="left"/>
          </w:pPr>
        </w:p>
      </w:tc>
      <w:tc>
        <w:tcPr>
          <w:tcW w:w="3005" w:type="dxa"/>
          <w:tcMar/>
        </w:tcPr>
        <w:p w:rsidR="02CD75AF" w:rsidP="02CD75AF" w:rsidRDefault="02CD75AF" w14:paraId="2154791F" w14:textId="5C442361">
          <w:pPr>
            <w:pStyle w:val="Header"/>
            <w:bidi w:val="0"/>
            <w:jc w:val="center"/>
          </w:pPr>
        </w:p>
      </w:tc>
      <w:tc>
        <w:tcPr>
          <w:tcW w:w="3005" w:type="dxa"/>
          <w:tcMar/>
        </w:tcPr>
        <w:p w:rsidR="02CD75AF" w:rsidP="02CD75AF" w:rsidRDefault="02CD75AF" w14:paraId="357E7FB2" w14:textId="7E9A9FF4">
          <w:pPr>
            <w:pStyle w:val="Header"/>
            <w:bidi w:val="0"/>
            <w:ind w:right="-115"/>
            <w:jc w:val="right"/>
          </w:pPr>
        </w:p>
      </w:tc>
    </w:tr>
  </w:tbl>
  <w:p w:rsidR="02CD75AF" w:rsidP="02CD75AF" w:rsidRDefault="02CD75AF" w14:paraId="12137510" w14:textId="746C431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A87" w:rsidP="00087A87" w:rsidRDefault="00087A87" w14:paraId="64533F33" w14:textId="77777777">
      <w:pPr>
        <w:spacing w:after="0" w:line="240" w:lineRule="auto"/>
      </w:pPr>
      <w:r>
        <w:separator/>
      </w:r>
    </w:p>
  </w:footnote>
  <w:footnote w:type="continuationSeparator" w:id="0">
    <w:p w:rsidR="00087A87" w:rsidP="00087A87" w:rsidRDefault="00087A87" w14:paraId="5E4A8C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87A87" w:rsidRDefault="00087A87" w14:paraId="24A7592E" w14:textId="77777777" w14:noSpellErr="1">
    <w:pPr>
      <w:pStyle w:val="Heade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500"/>
      <w:gridCol w:w="4500"/>
    </w:tblGrid>
    <w:tr w:rsidR="02CD75AF" w:rsidTr="02CD75AF" w14:paraId="4A339EFF">
      <w:trPr>
        <w:trHeight w:val="300"/>
      </w:trPr>
      <w:tc>
        <w:tcPr>
          <w:tcW w:w="4500" w:type="dxa"/>
          <w:tcBorders>
            <w:top w:val="nil"/>
            <w:left w:val="nil"/>
            <w:bottom w:val="nil"/>
            <w:right w:val="nil"/>
          </w:tcBorders>
          <w:tcMar>
            <w:left w:w="90" w:type="dxa"/>
            <w:right w:w="90" w:type="dxa"/>
          </w:tcMar>
          <w:vAlign w:val="center"/>
        </w:tcPr>
        <w:p w:rsidR="02CD75AF" w:rsidP="02CD75AF" w:rsidRDefault="02CD75AF" w14:paraId="7DB253D2" w14:textId="18C39AA2">
          <w:pPr>
            <w:rPr>
              <w:rFonts w:ascii="Aptos" w:hAnsi="Aptos" w:eastAsia="Aptos" w:cs="Aptos"/>
              <w:b w:val="0"/>
              <w:bCs w:val="0"/>
              <w:i w:val="0"/>
              <w:iCs w:val="0"/>
              <w:caps w:val="0"/>
              <w:smallCaps w:val="0"/>
              <w:color w:val="000000" w:themeColor="text1" w:themeTint="FF" w:themeShade="FF"/>
              <w:sz w:val="24"/>
              <w:szCs w:val="24"/>
            </w:rPr>
          </w:pPr>
          <w:r w:rsidR="02CD75AF">
            <w:drawing>
              <wp:inline wp14:editId="3C1F981A" wp14:anchorId="025E0ADC">
                <wp:extent cx="2047875" cy="504825"/>
                <wp:effectExtent l="0" t="0" r="0" b="0"/>
                <wp:docPr id="494612315" name="" descr="Picture, Picture" title=""/>
                <wp:cNvGraphicFramePr>
                  <a:graphicFrameLocks noChangeAspect="1"/>
                </wp:cNvGraphicFramePr>
                <a:graphic>
                  <a:graphicData uri="http://schemas.openxmlformats.org/drawingml/2006/picture">
                    <pic:pic>
                      <pic:nvPicPr>
                        <pic:cNvPr id="0" name=""/>
                        <pic:cNvPicPr/>
                      </pic:nvPicPr>
                      <pic:blipFill>
                        <a:blip r:embed="R85298e53bfe74671">
                          <a:extLst>
                            <a:ext xmlns:a="http://schemas.openxmlformats.org/drawingml/2006/main" uri="{28A0092B-C50C-407E-A947-70E740481C1C}">
                              <a14:useLocalDpi val="0"/>
                            </a:ext>
                          </a:extLst>
                        </a:blip>
                        <a:stretch>
                          <a:fillRect/>
                        </a:stretch>
                      </pic:blipFill>
                      <pic:spPr>
                        <a:xfrm>
                          <a:off x="0" y="0"/>
                          <a:ext cx="2047875" cy="504825"/>
                        </a:xfrm>
                        <a:prstGeom prst="rect">
                          <a:avLst/>
                        </a:prstGeom>
                      </pic:spPr>
                    </pic:pic>
                  </a:graphicData>
                </a:graphic>
              </wp:inline>
            </w:drawing>
          </w:r>
        </w:p>
      </w:tc>
      <w:tc>
        <w:tcPr>
          <w:tcW w:w="4500" w:type="dxa"/>
          <w:tcBorders>
            <w:top w:val="nil"/>
            <w:left w:val="nil"/>
            <w:bottom w:val="nil"/>
            <w:right w:val="nil"/>
          </w:tcBorders>
          <w:tcMar>
            <w:left w:w="90" w:type="dxa"/>
            <w:right w:w="90" w:type="dxa"/>
          </w:tcMar>
          <w:vAlign w:val="center"/>
        </w:tcPr>
        <w:p w:rsidR="02CD75AF" w:rsidP="02CD75AF" w:rsidRDefault="02CD75AF" w14:paraId="27FD3AE9" w14:textId="49E594D6">
          <w:pPr>
            <w:jc w:val="right"/>
            <w:rPr>
              <w:rFonts w:ascii="Aptos" w:hAnsi="Aptos" w:eastAsia="Aptos" w:cs="Aptos"/>
              <w:b w:val="0"/>
              <w:bCs w:val="0"/>
              <w:i w:val="0"/>
              <w:iCs w:val="0"/>
              <w:caps w:val="0"/>
              <w:smallCaps w:val="0"/>
              <w:color w:val="000000" w:themeColor="text1" w:themeTint="FF" w:themeShade="FF"/>
              <w:sz w:val="24"/>
              <w:szCs w:val="24"/>
            </w:rPr>
          </w:pPr>
          <w:r w:rsidR="02CD75AF">
            <w:drawing>
              <wp:inline wp14:editId="7568A8A0" wp14:anchorId="0226FFA8">
                <wp:extent cx="1828800" cy="476250"/>
                <wp:effectExtent l="0" t="0" r="0" b="0"/>
                <wp:docPr id="1081061268" name="" descr="Picture, Picture" title=""/>
                <wp:cNvGraphicFramePr>
                  <a:graphicFrameLocks noChangeAspect="1"/>
                </wp:cNvGraphicFramePr>
                <a:graphic>
                  <a:graphicData uri="http://schemas.openxmlformats.org/drawingml/2006/picture">
                    <pic:pic>
                      <pic:nvPicPr>
                        <pic:cNvPr id="0" name=""/>
                        <pic:cNvPicPr/>
                      </pic:nvPicPr>
                      <pic:blipFill>
                        <a:blip r:embed="Rcca49aed3baa48c0">
                          <a:extLst>
                            <a:ext xmlns:a="http://schemas.openxmlformats.org/drawingml/2006/main" uri="{28A0092B-C50C-407E-A947-70E740481C1C}">
                              <a14:useLocalDpi val="0"/>
                            </a:ext>
                          </a:extLst>
                        </a:blip>
                        <a:stretch>
                          <a:fillRect/>
                        </a:stretch>
                      </pic:blipFill>
                      <pic:spPr>
                        <a:xfrm>
                          <a:off x="0" y="0"/>
                          <a:ext cx="1828800" cy="476250"/>
                        </a:xfrm>
                        <a:prstGeom prst="rect">
                          <a:avLst/>
                        </a:prstGeom>
                      </pic:spPr>
                    </pic:pic>
                  </a:graphicData>
                </a:graphic>
              </wp:inline>
            </w:drawing>
          </w:r>
        </w:p>
      </w:tc>
    </w:tr>
  </w:tbl>
  <w:p w:rsidR="02CD75AF" w:rsidP="02CD75AF" w:rsidRDefault="02CD75AF" w14:paraId="59925DEF" w14:textId="5F79D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FB98"/>
    <w:multiLevelType w:val="hybridMultilevel"/>
    <w:tmpl w:val="3E7478F0"/>
    <w:lvl w:ilvl="0" w:tplc="2CE2461E">
      <w:start w:val="1"/>
      <w:numFmt w:val="bullet"/>
      <w:lvlText w:val=""/>
      <w:lvlJc w:val="left"/>
      <w:pPr>
        <w:ind w:left="720" w:hanging="360"/>
      </w:pPr>
      <w:rPr>
        <w:rFonts w:hint="default" w:ascii="Symbol" w:hAnsi="Symbol"/>
      </w:rPr>
    </w:lvl>
    <w:lvl w:ilvl="1" w:tplc="62724C76">
      <w:start w:val="1"/>
      <w:numFmt w:val="bullet"/>
      <w:lvlText w:val="o"/>
      <w:lvlJc w:val="left"/>
      <w:pPr>
        <w:ind w:left="1440" w:hanging="360"/>
      </w:pPr>
      <w:rPr>
        <w:rFonts w:hint="default" w:ascii="Courier New" w:hAnsi="Courier New"/>
      </w:rPr>
    </w:lvl>
    <w:lvl w:ilvl="2" w:tplc="9CE48368">
      <w:start w:val="1"/>
      <w:numFmt w:val="bullet"/>
      <w:lvlText w:val=""/>
      <w:lvlJc w:val="left"/>
      <w:pPr>
        <w:ind w:left="2160" w:hanging="360"/>
      </w:pPr>
      <w:rPr>
        <w:rFonts w:hint="default" w:ascii="Wingdings" w:hAnsi="Wingdings"/>
      </w:rPr>
    </w:lvl>
    <w:lvl w:ilvl="3" w:tplc="A544B010">
      <w:start w:val="1"/>
      <w:numFmt w:val="bullet"/>
      <w:lvlText w:val=""/>
      <w:lvlJc w:val="left"/>
      <w:pPr>
        <w:ind w:left="2880" w:hanging="360"/>
      </w:pPr>
      <w:rPr>
        <w:rFonts w:hint="default" w:ascii="Symbol" w:hAnsi="Symbol"/>
      </w:rPr>
    </w:lvl>
    <w:lvl w:ilvl="4" w:tplc="E9841162">
      <w:start w:val="1"/>
      <w:numFmt w:val="bullet"/>
      <w:lvlText w:val="o"/>
      <w:lvlJc w:val="left"/>
      <w:pPr>
        <w:ind w:left="3600" w:hanging="360"/>
      </w:pPr>
      <w:rPr>
        <w:rFonts w:hint="default" w:ascii="Courier New" w:hAnsi="Courier New"/>
      </w:rPr>
    </w:lvl>
    <w:lvl w:ilvl="5" w:tplc="1AD813EE">
      <w:start w:val="1"/>
      <w:numFmt w:val="bullet"/>
      <w:lvlText w:val=""/>
      <w:lvlJc w:val="left"/>
      <w:pPr>
        <w:ind w:left="4320" w:hanging="360"/>
      </w:pPr>
      <w:rPr>
        <w:rFonts w:hint="default" w:ascii="Wingdings" w:hAnsi="Wingdings"/>
      </w:rPr>
    </w:lvl>
    <w:lvl w:ilvl="6" w:tplc="F3AE06B6">
      <w:start w:val="1"/>
      <w:numFmt w:val="bullet"/>
      <w:lvlText w:val=""/>
      <w:lvlJc w:val="left"/>
      <w:pPr>
        <w:ind w:left="5040" w:hanging="360"/>
      </w:pPr>
      <w:rPr>
        <w:rFonts w:hint="default" w:ascii="Symbol" w:hAnsi="Symbol"/>
      </w:rPr>
    </w:lvl>
    <w:lvl w:ilvl="7" w:tplc="E40C2186">
      <w:start w:val="1"/>
      <w:numFmt w:val="bullet"/>
      <w:lvlText w:val="o"/>
      <w:lvlJc w:val="left"/>
      <w:pPr>
        <w:ind w:left="5760" w:hanging="360"/>
      </w:pPr>
      <w:rPr>
        <w:rFonts w:hint="default" w:ascii="Courier New" w:hAnsi="Courier New"/>
      </w:rPr>
    </w:lvl>
    <w:lvl w:ilvl="8" w:tplc="9CB2D8CE">
      <w:start w:val="1"/>
      <w:numFmt w:val="bullet"/>
      <w:lvlText w:val=""/>
      <w:lvlJc w:val="left"/>
      <w:pPr>
        <w:ind w:left="6480" w:hanging="360"/>
      </w:pPr>
      <w:rPr>
        <w:rFonts w:hint="default" w:ascii="Wingdings" w:hAnsi="Wingdings"/>
      </w:rPr>
    </w:lvl>
  </w:abstractNum>
  <w:abstractNum w:abstractNumId="1" w15:restartNumberingAfterBreak="0">
    <w:nsid w:val="5F934F32"/>
    <w:multiLevelType w:val="hybridMultilevel"/>
    <w:tmpl w:val="080054B6"/>
    <w:lvl w:ilvl="0" w:tplc="3A40FA34">
      <w:start w:val="1"/>
      <w:numFmt w:val="bullet"/>
      <w:lvlText w:val=""/>
      <w:lvlJc w:val="left"/>
      <w:pPr>
        <w:ind w:left="720" w:hanging="360"/>
      </w:pPr>
      <w:rPr>
        <w:rFonts w:hint="default" w:ascii="Symbol" w:hAnsi="Symbol"/>
      </w:rPr>
    </w:lvl>
    <w:lvl w:ilvl="1" w:tplc="54AE1628">
      <w:start w:val="1"/>
      <w:numFmt w:val="bullet"/>
      <w:lvlText w:val="o"/>
      <w:lvlJc w:val="left"/>
      <w:pPr>
        <w:ind w:left="1440" w:hanging="360"/>
      </w:pPr>
      <w:rPr>
        <w:rFonts w:hint="default" w:ascii="Courier New" w:hAnsi="Courier New"/>
      </w:rPr>
    </w:lvl>
    <w:lvl w:ilvl="2" w:tplc="5EF074B8">
      <w:start w:val="1"/>
      <w:numFmt w:val="bullet"/>
      <w:lvlText w:val=""/>
      <w:lvlJc w:val="left"/>
      <w:pPr>
        <w:ind w:left="2160" w:hanging="360"/>
      </w:pPr>
      <w:rPr>
        <w:rFonts w:hint="default" w:ascii="Wingdings" w:hAnsi="Wingdings"/>
      </w:rPr>
    </w:lvl>
    <w:lvl w:ilvl="3" w:tplc="55C49A6C">
      <w:start w:val="1"/>
      <w:numFmt w:val="bullet"/>
      <w:lvlText w:val=""/>
      <w:lvlJc w:val="left"/>
      <w:pPr>
        <w:ind w:left="2880" w:hanging="360"/>
      </w:pPr>
      <w:rPr>
        <w:rFonts w:hint="default" w:ascii="Symbol" w:hAnsi="Symbol"/>
      </w:rPr>
    </w:lvl>
    <w:lvl w:ilvl="4" w:tplc="CA1C2A84">
      <w:start w:val="1"/>
      <w:numFmt w:val="bullet"/>
      <w:lvlText w:val="o"/>
      <w:lvlJc w:val="left"/>
      <w:pPr>
        <w:ind w:left="3600" w:hanging="360"/>
      </w:pPr>
      <w:rPr>
        <w:rFonts w:hint="default" w:ascii="Courier New" w:hAnsi="Courier New"/>
      </w:rPr>
    </w:lvl>
    <w:lvl w:ilvl="5" w:tplc="8AE600FA">
      <w:start w:val="1"/>
      <w:numFmt w:val="bullet"/>
      <w:lvlText w:val=""/>
      <w:lvlJc w:val="left"/>
      <w:pPr>
        <w:ind w:left="4320" w:hanging="360"/>
      </w:pPr>
      <w:rPr>
        <w:rFonts w:hint="default" w:ascii="Wingdings" w:hAnsi="Wingdings"/>
      </w:rPr>
    </w:lvl>
    <w:lvl w:ilvl="6" w:tplc="C74056A6">
      <w:start w:val="1"/>
      <w:numFmt w:val="bullet"/>
      <w:lvlText w:val=""/>
      <w:lvlJc w:val="left"/>
      <w:pPr>
        <w:ind w:left="5040" w:hanging="360"/>
      </w:pPr>
      <w:rPr>
        <w:rFonts w:hint="default" w:ascii="Symbol" w:hAnsi="Symbol"/>
      </w:rPr>
    </w:lvl>
    <w:lvl w:ilvl="7" w:tplc="B2EEE634">
      <w:start w:val="1"/>
      <w:numFmt w:val="bullet"/>
      <w:lvlText w:val="o"/>
      <w:lvlJc w:val="left"/>
      <w:pPr>
        <w:ind w:left="5760" w:hanging="360"/>
      </w:pPr>
      <w:rPr>
        <w:rFonts w:hint="default" w:ascii="Courier New" w:hAnsi="Courier New"/>
      </w:rPr>
    </w:lvl>
    <w:lvl w:ilvl="8" w:tplc="DA7AF2C0">
      <w:start w:val="1"/>
      <w:numFmt w:val="bullet"/>
      <w:lvlText w:val=""/>
      <w:lvlJc w:val="left"/>
      <w:pPr>
        <w:ind w:left="6480" w:hanging="360"/>
      </w:pPr>
      <w:rPr>
        <w:rFonts w:hint="default" w:ascii="Wingdings" w:hAnsi="Wingdings"/>
      </w:rPr>
    </w:lvl>
  </w:abstractNum>
  <w:abstractNum w:abstractNumId="2" w15:restartNumberingAfterBreak="0">
    <w:nsid w:val="6E8CA92E"/>
    <w:multiLevelType w:val="hybridMultilevel"/>
    <w:tmpl w:val="EE96B100"/>
    <w:lvl w:ilvl="0" w:tplc="E9784FB2">
      <w:start w:val="1"/>
      <w:numFmt w:val="bullet"/>
      <w:lvlText w:val=""/>
      <w:lvlJc w:val="left"/>
      <w:pPr>
        <w:ind w:left="720" w:hanging="360"/>
      </w:pPr>
      <w:rPr>
        <w:rFonts w:hint="default" w:ascii="Symbol" w:hAnsi="Symbol"/>
      </w:rPr>
    </w:lvl>
    <w:lvl w:ilvl="1" w:tplc="C97C3870">
      <w:start w:val="1"/>
      <w:numFmt w:val="bullet"/>
      <w:lvlText w:val="o"/>
      <w:lvlJc w:val="left"/>
      <w:pPr>
        <w:ind w:left="1440" w:hanging="360"/>
      </w:pPr>
      <w:rPr>
        <w:rFonts w:hint="default" w:ascii="Courier New" w:hAnsi="Courier New"/>
      </w:rPr>
    </w:lvl>
    <w:lvl w:ilvl="2" w:tplc="B1242CC0">
      <w:start w:val="1"/>
      <w:numFmt w:val="bullet"/>
      <w:lvlText w:val=""/>
      <w:lvlJc w:val="left"/>
      <w:pPr>
        <w:ind w:left="2160" w:hanging="360"/>
      </w:pPr>
      <w:rPr>
        <w:rFonts w:hint="default" w:ascii="Wingdings" w:hAnsi="Wingdings"/>
      </w:rPr>
    </w:lvl>
    <w:lvl w:ilvl="3" w:tplc="2C5C34BC">
      <w:start w:val="1"/>
      <w:numFmt w:val="bullet"/>
      <w:lvlText w:val=""/>
      <w:lvlJc w:val="left"/>
      <w:pPr>
        <w:ind w:left="2880" w:hanging="360"/>
      </w:pPr>
      <w:rPr>
        <w:rFonts w:hint="default" w:ascii="Symbol" w:hAnsi="Symbol"/>
      </w:rPr>
    </w:lvl>
    <w:lvl w:ilvl="4" w:tplc="65F4A306">
      <w:start w:val="1"/>
      <w:numFmt w:val="bullet"/>
      <w:lvlText w:val="o"/>
      <w:lvlJc w:val="left"/>
      <w:pPr>
        <w:ind w:left="3600" w:hanging="360"/>
      </w:pPr>
      <w:rPr>
        <w:rFonts w:hint="default" w:ascii="Courier New" w:hAnsi="Courier New"/>
      </w:rPr>
    </w:lvl>
    <w:lvl w:ilvl="5" w:tplc="CD90C796">
      <w:start w:val="1"/>
      <w:numFmt w:val="bullet"/>
      <w:lvlText w:val=""/>
      <w:lvlJc w:val="left"/>
      <w:pPr>
        <w:ind w:left="4320" w:hanging="360"/>
      </w:pPr>
      <w:rPr>
        <w:rFonts w:hint="default" w:ascii="Wingdings" w:hAnsi="Wingdings"/>
      </w:rPr>
    </w:lvl>
    <w:lvl w:ilvl="6" w:tplc="63FE63C6">
      <w:start w:val="1"/>
      <w:numFmt w:val="bullet"/>
      <w:lvlText w:val=""/>
      <w:lvlJc w:val="left"/>
      <w:pPr>
        <w:ind w:left="5040" w:hanging="360"/>
      </w:pPr>
      <w:rPr>
        <w:rFonts w:hint="default" w:ascii="Symbol" w:hAnsi="Symbol"/>
      </w:rPr>
    </w:lvl>
    <w:lvl w:ilvl="7" w:tplc="278EF1E6">
      <w:start w:val="1"/>
      <w:numFmt w:val="bullet"/>
      <w:lvlText w:val="o"/>
      <w:lvlJc w:val="left"/>
      <w:pPr>
        <w:ind w:left="5760" w:hanging="360"/>
      </w:pPr>
      <w:rPr>
        <w:rFonts w:hint="default" w:ascii="Courier New" w:hAnsi="Courier New"/>
      </w:rPr>
    </w:lvl>
    <w:lvl w:ilvl="8" w:tplc="ACBAD462">
      <w:start w:val="1"/>
      <w:numFmt w:val="bullet"/>
      <w:lvlText w:val=""/>
      <w:lvlJc w:val="left"/>
      <w:pPr>
        <w:ind w:left="6480" w:hanging="360"/>
      </w:pPr>
      <w:rPr>
        <w:rFonts w:hint="default" w:ascii="Wingdings" w:hAnsi="Wingdings"/>
      </w:rPr>
    </w:lvl>
  </w:abstractNum>
  <w:abstractNum w:abstractNumId="3" w15:restartNumberingAfterBreak="0">
    <w:nsid w:val="7DA628CE"/>
    <w:multiLevelType w:val="hybridMultilevel"/>
    <w:tmpl w:val="5D168324"/>
    <w:lvl w:ilvl="0" w:tplc="8F24C646">
      <w:start w:val="1"/>
      <w:numFmt w:val="bullet"/>
      <w:lvlText w:val=""/>
      <w:lvlJc w:val="left"/>
      <w:pPr>
        <w:ind w:left="720" w:hanging="360"/>
      </w:pPr>
      <w:rPr>
        <w:rFonts w:hint="default" w:ascii="Symbol" w:hAnsi="Symbol"/>
      </w:rPr>
    </w:lvl>
    <w:lvl w:ilvl="1" w:tplc="E3527C1A">
      <w:start w:val="1"/>
      <w:numFmt w:val="bullet"/>
      <w:lvlText w:val="o"/>
      <w:lvlJc w:val="left"/>
      <w:pPr>
        <w:ind w:left="1440" w:hanging="360"/>
      </w:pPr>
      <w:rPr>
        <w:rFonts w:hint="default" w:ascii="Courier New" w:hAnsi="Courier New"/>
      </w:rPr>
    </w:lvl>
    <w:lvl w:ilvl="2" w:tplc="6B680260">
      <w:start w:val="1"/>
      <w:numFmt w:val="bullet"/>
      <w:lvlText w:val=""/>
      <w:lvlJc w:val="left"/>
      <w:pPr>
        <w:ind w:left="2160" w:hanging="360"/>
      </w:pPr>
      <w:rPr>
        <w:rFonts w:hint="default" w:ascii="Wingdings" w:hAnsi="Wingdings"/>
      </w:rPr>
    </w:lvl>
    <w:lvl w:ilvl="3" w:tplc="5E6E2946">
      <w:start w:val="1"/>
      <w:numFmt w:val="bullet"/>
      <w:lvlText w:val=""/>
      <w:lvlJc w:val="left"/>
      <w:pPr>
        <w:ind w:left="2880" w:hanging="360"/>
      </w:pPr>
      <w:rPr>
        <w:rFonts w:hint="default" w:ascii="Symbol" w:hAnsi="Symbol"/>
      </w:rPr>
    </w:lvl>
    <w:lvl w:ilvl="4" w:tplc="D04807BA">
      <w:start w:val="1"/>
      <w:numFmt w:val="bullet"/>
      <w:lvlText w:val="o"/>
      <w:lvlJc w:val="left"/>
      <w:pPr>
        <w:ind w:left="3600" w:hanging="360"/>
      </w:pPr>
      <w:rPr>
        <w:rFonts w:hint="default" w:ascii="Courier New" w:hAnsi="Courier New"/>
      </w:rPr>
    </w:lvl>
    <w:lvl w:ilvl="5" w:tplc="C9BA8A62">
      <w:start w:val="1"/>
      <w:numFmt w:val="bullet"/>
      <w:lvlText w:val=""/>
      <w:lvlJc w:val="left"/>
      <w:pPr>
        <w:ind w:left="4320" w:hanging="360"/>
      </w:pPr>
      <w:rPr>
        <w:rFonts w:hint="default" w:ascii="Wingdings" w:hAnsi="Wingdings"/>
      </w:rPr>
    </w:lvl>
    <w:lvl w:ilvl="6" w:tplc="5D9473C0">
      <w:start w:val="1"/>
      <w:numFmt w:val="bullet"/>
      <w:lvlText w:val=""/>
      <w:lvlJc w:val="left"/>
      <w:pPr>
        <w:ind w:left="5040" w:hanging="360"/>
      </w:pPr>
      <w:rPr>
        <w:rFonts w:hint="default" w:ascii="Symbol" w:hAnsi="Symbol"/>
      </w:rPr>
    </w:lvl>
    <w:lvl w:ilvl="7" w:tplc="FC98F186">
      <w:start w:val="1"/>
      <w:numFmt w:val="bullet"/>
      <w:lvlText w:val="o"/>
      <w:lvlJc w:val="left"/>
      <w:pPr>
        <w:ind w:left="5760" w:hanging="360"/>
      </w:pPr>
      <w:rPr>
        <w:rFonts w:hint="default" w:ascii="Courier New" w:hAnsi="Courier New"/>
      </w:rPr>
    </w:lvl>
    <w:lvl w:ilvl="8" w:tplc="2948F4EA">
      <w:start w:val="1"/>
      <w:numFmt w:val="bullet"/>
      <w:lvlText w:val=""/>
      <w:lvlJc w:val="left"/>
      <w:pPr>
        <w:ind w:left="6480" w:hanging="360"/>
      </w:pPr>
      <w:rPr>
        <w:rFonts w:hint="default" w:ascii="Wingdings" w:hAnsi="Wingdings"/>
      </w:rPr>
    </w:lvl>
  </w:abstractNum>
  <w:num w:numId="1" w16cid:durableId="1604070862">
    <w:abstractNumId w:val="2"/>
  </w:num>
  <w:num w:numId="2" w16cid:durableId="1805387395">
    <w:abstractNumId w:val="0"/>
  </w:num>
  <w:num w:numId="3" w16cid:durableId="87822478">
    <w:abstractNumId w:val="1"/>
  </w:num>
  <w:num w:numId="4" w16cid:durableId="1361280884">
    <w:abstractNumId w:val="3"/>
  </w:num>
</w:numbering>
</file>

<file path=word/people.xml><?xml version="1.0" encoding="utf-8"?>
<w15:people xmlns:mc="http://schemas.openxmlformats.org/markup-compatibility/2006" xmlns:w15="http://schemas.microsoft.com/office/word/2012/wordml" mc:Ignorable="w15">
  <w15:person w15:author="Kathryn Willis">
    <w15:presenceInfo w15:providerId="AD" w15:userId="S::kathryn.willis@stgeorges.nhs.uk::a7167837-170f-40a5-8a01-b671b73d800b"/>
  </w15:person>
  <w15:person w15:author="Kathryn Willis">
    <w15:presenceInfo w15:providerId="AD" w15:userId="S::kathryn.willis@stgeorges.nhs.uk::a7167837-170f-40a5-8a01-b671b73d8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87"/>
    <w:rsid w:val="00087A87"/>
    <w:rsid w:val="00D0A71E"/>
    <w:rsid w:val="02CD75AF"/>
    <w:rsid w:val="07B51540"/>
    <w:rsid w:val="082C82CF"/>
    <w:rsid w:val="0A428809"/>
    <w:rsid w:val="0D5EAA03"/>
    <w:rsid w:val="107534F3"/>
    <w:rsid w:val="12C84B70"/>
    <w:rsid w:val="168C2339"/>
    <w:rsid w:val="1AC787C0"/>
    <w:rsid w:val="1B9E4679"/>
    <w:rsid w:val="1D672333"/>
    <w:rsid w:val="1EC327F8"/>
    <w:rsid w:val="2135A2F0"/>
    <w:rsid w:val="227B008A"/>
    <w:rsid w:val="229A306B"/>
    <w:rsid w:val="252E5D65"/>
    <w:rsid w:val="259D598F"/>
    <w:rsid w:val="271A0574"/>
    <w:rsid w:val="2B13A286"/>
    <w:rsid w:val="2B4751E1"/>
    <w:rsid w:val="2B53383D"/>
    <w:rsid w:val="2C052DCC"/>
    <w:rsid w:val="2F511A86"/>
    <w:rsid w:val="307D3702"/>
    <w:rsid w:val="34F3FB4F"/>
    <w:rsid w:val="364AA802"/>
    <w:rsid w:val="365D5CBC"/>
    <w:rsid w:val="39104C6E"/>
    <w:rsid w:val="39618874"/>
    <w:rsid w:val="3D469029"/>
    <w:rsid w:val="41576083"/>
    <w:rsid w:val="415ACA4D"/>
    <w:rsid w:val="44C76A45"/>
    <w:rsid w:val="4B34C033"/>
    <w:rsid w:val="4E601EF2"/>
    <w:rsid w:val="52C4A626"/>
    <w:rsid w:val="5962D43F"/>
    <w:rsid w:val="5B076C0F"/>
    <w:rsid w:val="6A5F70AA"/>
    <w:rsid w:val="6A953F39"/>
    <w:rsid w:val="700FFD31"/>
    <w:rsid w:val="7615AF8A"/>
    <w:rsid w:val="7985A9E8"/>
    <w:rsid w:val="7FC88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855B"/>
  <w15:chartTrackingRefBased/>
  <w15:docId w15:val="{16FBEDFF-7554-4B7A-BF7C-78BE1B63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7A87"/>
    <w:rPr>
      <w:kern w:val="0"/>
      <w14:ligatures w14:val="none"/>
    </w:rPr>
  </w:style>
  <w:style w:type="paragraph" w:styleId="Heading1">
    <w:name w:val="heading 1"/>
    <w:basedOn w:val="Normal"/>
    <w:next w:val="Normal"/>
    <w:link w:val="Heading1Char"/>
    <w:uiPriority w:val="9"/>
    <w:qFormat/>
    <w:rsid w:val="00087A87"/>
    <w:pPr>
      <w:keepNext/>
      <w:keepLines/>
      <w:spacing w:before="240" w:after="0" w:line="276" w:lineRule="auto"/>
      <w:outlineLvl w:val="0"/>
    </w:pPr>
    <w:rPr>
      <w:rFonts w:asciiTheme="majorHAnsi" w:hAnsiTheme="majorHAnsi" w:eastAsiaTheme="majorEastAsia" w:cstheme="majorBidi"/>
      <w:color w:val="2F5496" w:themeColor="accent1" w:themeShade="BF"/>
      <w:sz w:val="32"/>
      <w:szCs w:val="32"/>
    </w:rPr>
  </w:style>
  <w:style w:type="paragraph" w:styleId="Heading2">
    <w:uiPriority w:val="9"/>
    <w:name w:val="heading 2"/>
    <w:basedOn w:val="Normal"/>
    <w:next w:val="Normal"/>
    <w:unhideWhenUsed/>
    <w:link w:val="Heading2Char"/>
    <w:qFormat/>
    <w:rsid w:val="4E601EF2"/>
    <w:rPr>
      <w:rFonts w:ascii="Aptos" w:hAnsi="Aptos" w:eastAsia="Aptos" w:cs="Aptos"/>
      <w:b w:val="1"/>
      <w:bCs w:val="1"/>
      <w:color w:val="auto"/>
      <w:sz w:val="26"/>
      <w:szCs w:val="26"/>
      <w:lang w:val="en-US"/>
    </w:rPr>
    <w:pPr>
      <w:keepNext w:val="1"/>
      <w:keepLines w:val="1"/>
      <w:spacing w:before="40" w:after="240" w:line="276" w:lineRule="auto"/>
      <w:outlineLvl w:val="1"/>
    </w:pPr>
  </w:style>
  <w:style w:type="paragraph" w:styleId="Heading3">
    <w:name w:val="heading 3"/>
    <w:basedOn w:val="Normal"/>
    <w:next w:val="Normal"/>
    <w:link w:val="Heading3Char"/>
    <w:uiPriority w:val="9"/>
    <w:unhideWhenUsed/>
    <w:qFormat/>
    <w:rsid w:val="00087A87"/>
    <w:pPr>
      <w:keepNext/>
      <w:keepLines/>
      <w:spacing w:before="40" w:after="0" w:line="276"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7A87"/>
    <w:rPr>
      <w:rFonts w:asciiTheme="majorHAnsi" w:hAnsiTheme="majorHAnsi" w:eastAsiaTheme="majorEastAsia" w:cstheme="majorBidi"/>
      <w:color w:val="2F5496" w:themeColor="accent1" w:themeShade="BF"/>
      <w:kern w:val="0"/>
      <w:sz w:val="32"/>
      <w:szCs w:val="32"/>
      <w14:ligatures w14:val="none"/>
    </w:rPr>
  </w:style>
  <w:style w:type="character" w:styleId="Heading2Char" w:customStyle="true">
    <w:uiPriority w:val="9"/>
    <w:name w:val="Heading 2 Char"/>
    <w:basedOn w:val="DefaultParagraphFont"/>
    <w:link w:val="Heading2"/>
    <w:rsid w:val="4E601EF2"/>
    <w:rPr>
      <w:rFonts w:ascii="Aptos" w:hAnsi="Aptos" w:eastAsia="Aptos" w:cs="Aptos"/>
      <w:b w:val="1"/>
      <w:bCs w:val="1"/>
      <w:color w:val="auto"/>
      <w:sz w:val="26"/>
      <w:szCs w:val="26"/>
      <w:lang w:val="en-US"/>
    </w:rPr>
  </w:style>
  <w:style w:type="character" w:styleId="Heading3Char" w:customStyle="1">
    <w:name w:val="Heading 3 Char"/>
    <w:basedOn w:val="DefaultParagraphFont"/>
    <w:link w:val="Heading3"/>
    <w:uiPriority w:val="9"/>
    <w:rsid w:val="00087A87"/>
    <w:rPr>
      <w:rFonts w:asciiTheme="majorHAnsi" w:hAnsiTheme="majorHAnsi" w:eastAsiaTheme="majorEastAsia"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087A87"/>
    <w:rPr>
      <w:color w:val="0563C1" w:themeColor="hyperlink"/>
      <w:u w:val="single"/>
    </w:rPr>
  </w:style>
  <w:style w:type="paragraph" w:styleId="ListParagraph">
    <w:name w:val="List Paragraph"/>
    <w:basedOn w:val="Normal"/>
    <w:uiPriority w:val="34"/>
    <w:qFormat/>
    <w:rsid w:val="00087A87"/>
    <w:pPr>
      <w:spacing w:after="200" w:line="276" w:lineRule="auto"/>
      <w:ind w:left="720"/>
      <w:contextualSpacing/>
    </w:pPr>
  </w:style>
  <w:style w:type="paragraph" w:styleId="NoSpacing">
    <w:name w:val="No Spacing"/>
    <w:uiPriority w:val="1"/>
    <w:qFormat/>
    <w:rsid w:val="00087A87"/>
    <w:pPr>
      <w:spacing w:after="0" w:line="240" w:lineRule="auto"/>
    </w:pPr>
    <w:rPr>
      <w:kern w:val="0"/>
      <w14:ligatures w14:val="none"/>
    </w:rPr>
  </w:style>
  <w:style w:type="paragraph" w:styleId="Header">
    <w:name w:val="header"/>
    <w:basedOn w:val="Normal"/>
    <w:link w:val="HeaderChar"/>
    <w:uiPriority w:val="99"/>
    <w:unhideWhenUsed/>
    <w:rsid w:val="00087A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7A87"/>
    <w:rPr>
      <w:kern w:val="0"/>
      <w14:ligatures w14:val="none"/>
    </w:rPr>
  </w:style>
  <w:style w:type="paragraph" w:styleId="Footer">
    <w:name w:val="footer"/>
    <w:basedOn w:val="Normal"/>
    <w:link w:val="FooterChar"/>
    <w:uiPriority w:val="99"/>
    <w:unhideWhenUsed/>
    <w:rsid w:val="00087A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7A87"/>
    <w:rPr>
      <w:kern w:val="0"/>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footer" Target="footer.xml" Id="R83ee1ec98c294caa" /><Relationship Type="http://schemas.openxmlformats.org/officeDocument/2006/relationships/comments" Target="comments.xml" Id="R6dfd8fc43a994b8f" /><Relationship Type="http://schemas.microsoft.com/office/2011/relationships/people" Target="people.xml" Id="Reaf29448486a4377" /><Relationship Type="http://schemas.microsoft.com/office/2011/relationships/commentsExtended" Target="commentsExtended.xml" Id="R1b1721aeac6547ce" /><Relationship Type="http://schemas.microsoft.com/office/2016/09/relationships/commentsIds" Target="commentsIds.xml" Id="R2030b41e7f6b4b09" /><Relationship Type="http://schemas.microsoft.com/office/2018/08/relationships/commentsExtensible" Target="commentsExtensible.xml" Id="R2252d2a43a454aac" /><Relationship Type="http://schemas.openxmlformats.org/officeDocument/2006/relationships/hyperlink" Target="https://www.stgeorges.nhs.uk/about/managing-your-information/privacy-notice/" TargetMode="External" Id="R77ac60f4afd646d7" /><Relationship Type="http://schemas.openxmlformats.org/officeDocument/2006/relationships/hyperlink" Target="mailto:PPI.EDresearch@stgeorges.nhs.uk" TargetMode="External" Id="R9a1c1f6a7301436b" /><Relationship Type="http://schemas.openxmlformats.org/officeDocument/2006/relationships/hyperlink" Target="https://www.stgeorges.nhs.uk/about/managing-your-information/privacy-notice/" TargetMode="External" Id="R6a67f800d5c6441e" /><Relationship Type="http://schemas.openxmlformats.org/officeDocument/2006/relationships/hyperlink" Target="https://www.stgeorges.nhs.uk/about/managing-your-information/privacy-notice/" TargetMode="External" Id="R248895527bf54eba" /><Relationship Type="http://schemas.openxmlformats.org/officeDocument/2006/relationships/hyperlink" Target="mailto:PPI.EDresearch@stgeorges.nhs.uk" TargetMode="External" Id="R9ff88f530cbd4bde" /><Relationship Type="http://schemas.openxmlformats.org/officeDocument/2006/relationships/hyperlink" Target="https://www.stgeorges.nhs.uk/about/managing-your-information/privacy-notice/" TargetMode="External" Id="R500211a618254cff" /></Relationships>
</file>

<file path=word/_rels/header1.xml.rels>&#65279;<?xml version="1.0" encoding="utf-8"?><Relationships xmlns="http://schemas.openxmlformats.org/package/2006/relationships"><Relationship Type="http://schemas.openxmlformats.org/officeDocument/2006/relationships/image" Target="/media/image2.png" Id="R85298e53bfe74671" /><Relationship Type="http://schemas.openxmlformats.org/officeDocument/2006/relationships/image" Target="/media/image3.png" Id="Rcca49aed3baa48c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DFD54BB747D4CAAD8D23586904F07" ma:contentTypeVersion="22" ma:contentTypeDescription="Create a new document." ma:contentTypeScope="" ma:versionID="f16d666a77a60e31bb6dee06f961c8ec">
  <xsd:schema xmlns:xsd="http://www.w3.org/2001/XMLSchema" xmlns:xs="http://www.w3.org/2001/XMLSchema" xmlns:p="http://schemas.microsoft.com/office/2006/metadata/properties" xmlns:ns2="8176986a-73b4-4d74-810b-a0ad5278e308" xmlns:ns3="0b397caf-cf7b-4abc-bae8-b484ff237314" targetNamespace="http://schemas.microsoft.com/office/2006/metadata/properties" ma:root="true" ma:fieldsID="84e088ca1c3d9d8a9cbc2e2abeb1b822" ns2:_="" ns3:_="">
    <xsd:import namespace="8176986a-73b4-4d74-810b-a0ad5278e308"/>
    <xsd:import namespace="0b397caf-cf7b-4abc-bae8-b484ff2373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Location"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986a-73b4-4d74-810b-a0ad5278e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fb4b68-05e7-45ca-8c1c-bcb05af3a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97caf-cf7b-4abc-bae8-b484ff2373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81e2da8-9765-4436-a0d9-6e36334305fb}" ma:internalName="TaxCatchAll" ma:showField="CatchAllData" ma:web="0b397caf-cf7b-4abc-bae8-b484ff237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6986a-73b4-4d74-810b-a0ad5278e308">
      <Terms xmlns="http://schemas.microsoft.com/office/infopath/2007/PartnerControls"/>
    </lcf76f155ced4ddcb4097134ff3c332f>
    <TaxCatchAll xmlns="0b397caf-cf7b-4abc-bae8-b484ff237314" xsi:nil="true"/>
    <_Flow_SignoffStatus xmlns="8176986a-73b4-4d74-810b-a0ad5278e308" xsi:nil="true"/>
    <notes xmlns="8176986a-73b4-4d74-810b-a0ad5278e308" xsi:nil="true"/>
  </documentManagement>
</p:properties>
</file>

<file path=customXml/itemProps1.xml><?xml version="1.0" encoding="utf-8"?>
<ds:datastoreItem xmlns:ds="http://schemas.openxmlformats.org/officeDocument/2006/customXml" ds:itemID="{D1516C54-4FD1-4EEB-AC2F-623D9D891D5D}"/>
</file>

<file path=customXml/itemProps2.xml><?xml version="1.0" encoding="utf-8"?>
<ds:datastoreItem xmlns:ds="http://schemas.openxmlformats.org/officeDocument/2006/customXml" ds:itemID="{989245AE-EDD9-40FA-8F32-3F5FF05A1132}"/>
</file>

<file path=customXml/itemProps3.xml><?xml version="1.0" encoding="utf-8"?>
<ds:datastoreItem xmlns:ds="http://schemas.openxmlformats.org/officeDocument/2006/customXml" ds:itemID="{97EA715F-49E1-463D-ACEF-D3B2A24F79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dc:creator>
  <keywords/>
  <dc:description/>
  <lastModifiedBy>Kathryn Willis</lastModifiedBy>
  <revision>5</revision>
  <dcterms:created xsi:type="dcterms:W3CDTF">2023-11-20T16:25:00.0000000Z</dcterms:created>
  <dcterms:modified xsi:type="dcterms:W3CDTF">2025-09-30T13:19:08.2023470Z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0x010100FB6DFD54BB747D4CAAD8D23586904F07</vt:lpwstr>
  </property>
  <property fmtid="{D5CDD505-2E9C-101B-9397-08002B2CF9AE}" pid="3" name="MediaServiceImageTags">
    <vt:lpwstr/>
  </property>
</Properties>
</file>