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AFF2" w14:textId="77777777" w:rsidR="00FD1BD9" w:rsidRDefault="00FD1BD9"/>
    <w:p w14:paraId="4AB9A19E" w14:textId="77777777" w:rsidR="00FD1BD9" w:rsidRDefault="00FD1BD9"/>
    <w:p w14:paraId="4E7A07E9" w14:textId="77777777" w:rsidR="00FD1BD9" w:rsidRDefault="00FD1BD9"/>
    <w:p w14:paraId="7EC02E68" w14:textId="77777777" w:rsidR="00FD1BD9" w:rsidRDefault="00FD1BD9"/>
    <w:p w14:paraId="2DC152BB" w14:textId="77777777" w:rsidR="00FD1BD9" w:rsidRDefault="00FD1BD9"/>
    <w:p w14:paraId="6C8F88A7" w14:textId="77777777" w:rsidR="00FD1BD9" w:rsidRDefault="00FD1BD9"/>
    <w:p w14:paraId="6BCBA478" w14:textId="7E131D56" w:rsidR="00FD1BD9" w:rsidRDefault="00C17D8E" w:rsidP="005A2FF0">
      <w:pPr>
        <w:rPr>
          <w:sz w:val="22"/>
          <w:szCs w:val="22"/>
        </w:rPr>
      </w:pPr>
      <w:r>
        <w:tab/>
      </w:r>
      <w:r>
        <w:tab/>
      </w:r>
      <w:r>
        <w:tab/>
      </w:r>
      <w:r>
        <w:tab/>
      </w:r>
      <w:r>
        <w:tab/>
      </w:r>
      <w:r>
        <w:tab/>
      </w:r>
      <w:r>
        <w:tab/>
      </w:r>
      <w:r>
        <w:tab/>
      </w:r>
      <w:r>
        <w:tab/>
      </w:r>
      <w:r>
        <w:tab/>
        <w:t xml:space="preserve">          </w:t>
      </w:r>
    </w:p>
    <w:p w14:paraId="03EB6A08" w14:textId="1005D598" w:rsidR="008E021B" w:rsidRPr="00092FA0" w:rsidRDefault="008E021B" w:rsidP="00092FA0">
      <w:pPr>
        <w:pStyle w:val="Heading"/>
      </w:pPr>
      <w:r w:rsidRPr="00092FA0">
        <w:t>Patient Information for Teaching and Assessment</w:t>
      </w:r>
      <w:r w:rsidR="007E249D">
        <w:t xml:space="preserve"> on IMBE courses</w:t>
      </w:r>
    </w:p>
    <w:p w14:paraId="3E2B2B80" w14:textId="08F7B518" w:rsidR="003055D9" w:rsidRPr="003055D9" w:rsidRDefault="008E021B" w:rsidP="003055D9">
      <w:pPr>
        <w:pStyle w:val="CommentText"/>
        <w:jc w:val="both"/>
        <w:rPr>
          <w:rFonts w:asciiTheme="minorHAnsi" w:hAnsiTheme="minorHAnsi" w:cstheme="minorHAnsi"/>
          <w:sz w:val="22"/>
          <w:szCs w:val="22"/>
        </w:rPr>
      </w:pPr>
      <w:r w:rsidRPr="00875D56">
        <w:rPr>
          <w:rFonts w:asciiTheme="minorHAnsi" w:hAnsiTheme="minorHAnsi" w:cstheme="minorHAnsi"/>
          <w:sz w:val="22"/>
          <w:szCs w:val="22"/>
        </w:rPr>
        <w:t xml:space="preserve">Thank you for offering your help in the training and assessment of the next generation of </w:t>
      </w:r>
      <w:r w:rsidR="00092FA0">
        <w:rPr>
          <w:rFonts w:asciiTheme="minorHAnsi" w:hAnsiTheme="minorHAnsi" w:cstheme="minorHAnsi"/>
          <w:sz w:val="22"/>
          <w:szCs w:val="22"/>
        </w:rPr>
        <w:t>healthcare professionals</w:t>
      </w:r>
      <w:r w:rsidRPr="00875D56">
        <w:rPr>
          <w:rFonts w:asciiTheme="minorHAnsi" w:hAnsiTheme="minorHAnsi" w:cstheme="minorHAnsi"/>
          <w:sz w:val="22"/>
          <w:szCs w:val="22"/>
        </w:rPr>
        <w:t xml:space="preserve">. At St George’s University (SGUL), we rely heavily on people like you to ensure our students are trained to a high standard, and that they enter practice as knowledgeable, skilled and compassionate </w:t>
      </w:r>
      <w:r w:rsidR="00092FA0">
        <w:rPr>
          <w:rFonts w:asciiTheme="minorHAnsi" w:hAnsiTheme="minorHAnsi" w:cstheme="minorHAnsi"/>
          <w:sz w:val="22"/>
          <w:szCs w:val="22"/>
        </w:rPr>
        <w:t>healthcare professionals</w:t>
      </w:r>
      <w:r w:rsidRPr="00875D56">
        <w:rPr>
          <w:rFonts w:asciiTheme="minorHAnsi" w:hAnsiTheme="minorHAnsi" w:cstheme="minorHAnsi"/>
          <w:sz w:val="22"/>
          <w:szCs w:val="22"/>
        </w:rPr>
        <w:t>. Some types of sessions are run face-to-face and some are delivered using virtual platforms on a computer.  All of these sessions can only take place with the generous support of patients</w:t>
      </w:r>
      <w:r w:rsidR="001B74B4">
        <w:rPr>
          <w:rFonts w:asciiTheme="minorHAnsi" w:hAnsiTheme="minorHAnsi" w:cstheme="minorHAnsi"/>
          <w:sz w:val="22"/>
          <w:szCs w:val="22"/>
        </w:rPr>
        <w:t xml:space="preserve"> and service users</w:t>
      </w:r>
      <w:r w:rsidRPr="00875D56">
        <w:rPr>
          <w:rFonts w:asciiTheme="minorHAnsi" w:hAnsiTheme="minorHAnsi" w:cstheme="minorHAnsi"/>
          <w:sz w:val="22"/>
          <w:szCs w:val="22"/>
        </w:rPr>
        <w:t xml:space="preserve">. Prior to all of these sessions you will be told what to expect and consent will be discussed and obtained with you for each one. </w:t>
      </w:r>
      <w:r w:rsidR="00B36A3A">
        <w:rPr>
          <w:rFonts w:asciiTheme="minorHAnsi" w:hAnsiTheme="minorHAnsi" w:cstheme="minorHAnsi"/>
          <w:sz w:val="22"/>
          <w:szCs w:val="22"/>
        </w:rPr>
        <w:t xml:space="preserve">  </w:t>
      </w:r>
    </w:p>
    <w:p w14:paraId="01808327" w14:textId="22845583" w:rsidR="003055D9" w:rsidRDefault="00B36A3A" w:rsidP="008E021B">
      <w:pPr>
        <w:jc w:val="both"/>
        <w:rPr>
          <w:rFonts w:asciiTheme="minorHAnsi" w:hAnsiTheme="minorHAnsi" w:cstheme="minorHAnsi"/>
          <w:sz w:val="22"/>
          <w:szCs w:val="22"/>
        </w:rPr>
      </w:pPr>
      <w:r>
        <w:rPr>
          <w:rFonts w:asciiTheme="minorHAnsi" w:hAnsiTheme="minorHAnsi" w:cstheme="minorHAnsi"/>
          <w:sz w:val="22"/>
          <w:szCs w:val="22"/>
        </w:rPr>
        <w:t>Some of the sessions require p</w:t>
      </w:r>
      <w:r w:rsidR="001B74B4">
        <w:rPr>
          <w:rFonts w:asciiTheme="minorHAnsi" w:hAnsiTheme="minorHAnsi" w:cstheme="minorHAnsi"/>
          <w:sz w:val="22"/>
          <w:szCs w:val="22"/>
        </w:rPr>
        <w:t>eople</w:t>
      </w:r>
      <w:r>
        <w:rPr>
          <w:rFonts w:asciiTheme="minorHAnsi" w:hAnsiTheme="minorHAnsi" w:cstheme="minorHAnsi"/>
          <w:sz w:val="22"/>
          <w:szCs w:val="22"/>
        </w:rPr>
        <w:t xml:space="preserve"> to discuss their lived experience and others are for the students to find your diagnosis through their examination/questioning with you.  We have a centralised spreadsheet database, where we hold information about all patients </w:t>
      </w:r>
      <w:r w:rsidR="001B74B4">
        <w:rPr>
          <w:rFonts w:asciiTheme="minorHAnsi" w:hAnsiTheme="minorHAnsi" w:cstheme="minorHAnsi"/>
          <w:sz w:val="22"/>
          <w:szCs w:val="22"/>
        </w:rPr>
        <w:t xml:space="preserve">and service users </w:t>
      </w:r>
      <w:r>
        <w:rPr>
          <w:rFonts w:asciiTheme="minorHAnsi" w:hAnsiTheme="minorHAnsi" w:cstheme="minorHAnsi"/>
          <w:sz w:val="22"/>
          <w:szCs w:val="22"/>
        </w:rPr>
        <w:t xml:space="preserve">who are happy to be contacted, to discuss working with us in various sessions.  The information we store is detailed on the Data Storage Consent Form.  </w:t>
      </w:r>
    </w:p>
    <w:p w14:paraId="49D74BE5" w14:textId="545816A2" w:rsidR="008E021B" w:rsidRPr="00875D56" w:rsidRDefault="008E021B" w:rsidP="008E021B">
      <w:pPr>
        <w:jc w:val="both"/>
        <w:rPr>
          <w:rFonts w:asciiTheme="minorHAnsi" w:hAnsiTheme="minorHAnsi" w:cstheme="minorHAnsi"/>
          <w:sz w:val="22"/>
          <w:szCs w:val="22"/>
        </w:rPr>
      </w:pPr>
      <w:r w:rsidRPr="00875D56">
        <w:rPr>
          <w:rFonts w:asciiTheme="minorHAnsi" w:hAnsiTheme="minorHAnsi" w:cstheme="minorHAnsi"/>
          <w:sz w:val="22"/>
          <w:szCs w:val="22"/>
        </w:rPr>
        <w:t xml:space="preserve">The sessions </w:t>
      </w:r>
      <w:r w:rsidR="00B36A3A">
        <w:rPr>
          <w:rFonts w:asciiTheme="minorHAnsi" w:hAnsiTheme="minorHAnsi" w:cstheme="minorHAnsi"/>
          <w:sz w:val="22"/>
          <w:szCs w:val="22"/>
        </w:rPr>
        <w:t xml:space="preserve">we run </w:t>
      </w:r>
      <w:r w:rsidRPr="00875D56">
        <w:rPr>
          <w:rFonts w:asciiTheme="minorHAnsi" w:hAnsiTheme="minorHAnsi" w:cstheme="minorHAnsi"/>
          <w:sz w:val="22"/>
          <w:szCs w:val="22"/>
        </w:rPr>
        <w:t>are detailed below</w:t>
      </w:r>
      <w:r w:rsidR="00B36A3A">
        <w:rPr>
          <w:rFonts w:asciiTheme="minorHAnsi" w:hAnsiTheme="minorHAnsi" w:cstheme="minorHAnsi"/>
          <w:sz w:val="22"/>
          <w:szCs w:val="22"/>
        </w:rPr>
        <w:t>;</w:t>
      </w:r>
    </w:p>
    <w:p w14:paraId="5B5AB954" w14:textId="77777777" w:rsidR="008E021B" w:rsidRPr="00875D56" w:rsidRDefault="008E021B" w:rsidP="00875D56">
      <w:pPr>
        <w:pStyle w:val="Heading"/>
      </w:pPr>
      <w:r w:rsidRPr="00875D56">
        <w:t>Communication skills teaching sessions (face-to-face or virtual)</w:t>
      </w:r>
    </w:p>
    <w:p w14:paraId="7907205A" w14:textId="77A6BF63" w:rsidR="008E021B" w:rsidRPr="003055D9" w:rsidRDefault="008E021B" w:rsidP="008E021B">
      <w:pPr>
        <w:pStyle w:val="CommentText"/>
        <w:jc w:val="both"/>
        <w:rPr>
          <w:rFonts w:asciiTheme="minorHAnsi" w:hAnsiTheme="minorHAnsi" w:cstheme="minorHAnsi"/>
          <w:sz w:val="22"/>
          <w:szCs w:val="22"/>
        </w:rPr>
      </w:pPr>
      <w:r w:rsidRPr="00875D56">
        <w:rPr>
          <w:rFonts w:asciiTheme="minorHAnsi" w:hAnsiTheme="minorHAnsi" w:cstheme="minorHAnsi"/>
          <w:sz w:val="22"/>
          <w:szCs w:val="22"/>
        </w:rPr>
        <w:t>We place a great deal of importance on our students’ ability to communicate effectively and sensitively with patients</w:t>
      </w:r>
      <w:r w:rsidR="001B74B4">
        <w:rPr>
          <w:rFonts w:asciiTheme="minorHAnsi" w:hAnsiTheme="minorHAnsi" w:cstheme="minorHAnsi"/>
          <w:sz w:val="22"/>
          <w:szCs w:val="22"/>
        </w:rPr>
        <w:t xml:space="preserve"> and service users</w:t>
      </w:r>
      <w:r w:rsidRPr="00875D56">
        <w:rPr>
          <w:rFonts w:asciiTheme="minorHAnsi" w:hAnsiTheme="minorHAnsi" w:cstheme="minorHAnsi"/>
          <w:sz w:val="22"/>
          <w:szCs w:val="22"/>
        </w:rPr>
        <w:t>. We also want them to understand how symptoms and illnesses impact on people’s lives. We run sessions that involve talking with students about your health and care, and how your condition affects you</w:t>
      </w:r>
      <w:r w:rsidR="00B36A3A">
        <w:rPr>
          <w:rFonts w:asciiTheme="minorHAnsi" w:hAnsiTheme="minorHAnsi" w:cstheme="minorHAnsi"/>
          <w:sz w:val="22"/>
          <w:szCs w:val="22"/>
        </w:rPr>
        <w:t xml:space="preserve"> (your lived experience)</w:t>
      </w:r>
      <w:r w:rsidRPr="00875D56">
        <w:rPr>
          <w:rFonts w:asciiTheme="minorHAnsi" w:hAnsiTheme="minorHAnsi" w:cstheme="minorHAnsi"/>
          <w:sz w:val="22"/>
          <w:szCs w:val="22"/>
        </w:rPr>
        <w:t>. These are usually three hours long, split into two one-and-a-half hour sessions. There will always be a tutor with you, and you are, of course, free not to answer any questions that you are not comfortable with</w:t>
      </w:r>
      <w:r w:rsidRPr="003055D9">
        <w:rPr>
          <w:rFonts w:asciiTheme="minorHAnsi" w:hAnsiTheme="minorHAnsi" w:cstheme="minorHAnsi"/>
          <w:sz w:val="22"/>
          <w:szCs w:val="22"/>
        </w:rPr>
        <w:t>.</w:t>
      </w:r>
      <w:r w:rsidR="003055D9" w:rsidRPr="003055D9">
        <w:rPr>
          <w:rFonts w:asciiTheme="minorHAnsi" w:hAnsiTheme="minorHAnsi" w:cstheme="minorHAnsi"/>
          <w:sz w:val="22"/>
          <w:szCs w:val="22"/>
        </w:rPr>
        <w:t xml:space="preserve">  </w:t>
      </w:r>
    </w:p>
    <w:p w14:paraId="0B1B1921" w14:textId="77777777" w:rsidR="008E021B" w:rsidRPr="00425F61" w:rsidRDefault="008E021B" w:rsidP="00875D56">
      <w:pPr>
        <w:pStyle w:val="Heading"/>
      </w:pPr>
      <w:r w:rsidRPr="00425F61">
        <w:t>Clinical skills teaching sessions</w:t>
      </w:r>
      <w:r>
        <w:t xml:space="preserve"> (face-to-face or virtual)</w:t>
      </w:r>
    </w:p>
    <w:p w14:paraId="727039FE" w14:textId="3147D190" w:rsidR="008E021B" w:rsidRPr="00875D56" w:rsidRDefault="008E021B" w:rsidP="008E021B">
      <w:pPr>
        <w:pStyle w:val="CommentText"/>
        <w:jc w:val="both"/>
        <w:rPr>
          <w:rFonts w:asciiTheme="minorHAnsi" w:hAnsiTheme="minorHAnsi" w:cstheme="minorHAnsi"/>
          <w:b/>
          <w:bCs/>
          <w:sz w:val="22"/>
          <w:szCs w:val="22"/>
        </w:rPr>
      </w:pPr>
      <w:bookmarkStart w:id="0" w:name="_Hlk21510439"/>
      <w:r w:rsidRPr="00875D56">
        <w:rPr>
          <w:rFonts w:asciiTheme="minorHAnsi" w:hAnsiTheme="minorHAnsi" w:cstheme="minorHAnsi"/>
          <w:bCs/>
          <w:sz w:val="22"/>
          <w:szCs w:val="22"/>
        </w:rPr>
        <w:t xml:space="preserve">In Clinical skills teaching sessions you can expect to be examined by a student in a similar way a GP would examine you during a consultation. This also involves asking you questions to explore your medical history. Students work in groups of 6 to 8, always under the supervision of a </w:t>
      </w:r>
      <w:r w:rsidR="003055D9">
        <w:rPr>
          <w:rFonts w:asciiTheme="minorHAnsi" w:hAnsiTheme="minorHAnsi" w:cstheme="minorHAnsi"/>
          <w:bCs/>
          <w:sz w:val="22"/>
          <w:szCs w:val="22"/>
        </w:rPr>
        <w:t>tutor</w:t>
      </w:r>
      <w:r w:rsidRPr="00875D56">
        <w:rPr>
          <w:rFonts w:asciiTheme="minorHAnsi" w:hAnsiTheme="minorHAnsi" w:cstheme="minorHAnsi"/>
          <w:bCs/>
          <w:sz w:val="22"/>
          <w:szCs w:val="22"/>
        </w:rPr>
        <w:t>, who ensures safe and correct practice during the session</w:t>
      </w:r>
      <w:r w:rsidRPr="00875D56">
        <w:rPr>
          <w:rFonts w:asciiTheme="minorHAnsi" w:hAnsiTheme="minorHAnsi" w:cstheme="minorHAnsi"/>
          <w:b/>
          <w:bCs/>
          <w:sz w:val="22"/>
          <w:szCs w:val="22"/>
        </w:rPr>
        <w:t xml:space="preserve">. </w:t>
      </w:r>
    </w:p>
    <w:p w14:paraId="566DAB2D" w14:textId="77777777" w:rsidR="008E021B" w:rsidRPr="00875D56" w:rsidRDefault="008E021B" w:rsidP="008E021B">
      <w:pPr>
        <w:pStyle w:val="CommentText"/>
        <w:jc w:val="both"/>
        <w:rPr>
          <w:rFonts w:asciiTheme="minorHAnsi" w:hAnsiTheme="minorHAnsi" w:cstheme="minorHAnsi"/>
          <w:sz w:val="22"/>
          <w:szCs w:val="22"/>
        </w:rPr>
      </w:pPr>
      <w:r w:rsidRPr="00875D56">
        <w:rPr>
          <w:rFonts w:asciiTheme="minorHAnsi" w:hAnsiTheme="minorHAnsi" w:cstheme="minorHAnsi"/>
          <w:sz w:val="22"/>
          <w:szCs w:val="22"/>
        </w:rPr>
        <w:t>These are usually three hours long, split into two one-and-a-half hour sessions. There will always be a tutor with you, and you are, of course, free not to answer any questions that you are not comfortable with.</w:t>
      </w:r>
    </w:p>
    <w:bookmarkEnd w:id="0"/>
    <w:p w14:paraId="424A7C0A" w14:textId="77777777" w:rsidR="008E021B" w:rsidRPr="00425F61" w:rsidRDefault="008E021B" w:rsidP="00875D56">
      <w:pPr>
        <w:pStyle w:val="Heading"/>
      </w:pPr>
      <w:r w:rsidRPr="00425F61">
        <w:t>Clinical exams</w:t>
      </w:r>
      <w:r>
        <w:t xml:space="preserve"> (face-to-face)</w:t>
      </w:r>
    </w:p>
    <w:p w14:paraId="201F52C9" w14:textId="2E8C0382" w:rsidR="008E021B" w:rsidRPr="00875D56" w:rsidRDefault="008E021B" w:rsidP="008E021B">
      <w:pPr>
        <w:jc w:val="both"/>
        <w:rPr>
          <w:rFonts w:asciiTheme="minorHAnsi" w:hAnsiTheme="minorHAnsi" w:cstheme="minorHAnsi"/>
          <w:sz w:val="22"/>
          <w:szCs w:val="22"/>
        </w:rPr>
      </w:pPr>
      <w:r w:rsidRPr="00875D56">
        <w:rPr>
          <w:rFonts w:asciiTheme="minorHAnsi" w:hAnsiTheme="minorHAnsi" w:cstheme="minorHAnsi"/>
          <w:sz w:val="22"/>
          <w:szCs w:val="22"/>
        </w:rPr>
        <w:t>To progress in their training, and ultimately to graduate as doctors</w:t>
      </w:r>
      <w:r w:rsidR="00092FA0">
        <w:rPr>
          <w:rFonts w:asciiTheme="minorHAnsi" w:hAnsiTheme="minorHAnsi" w:cstheme="minorHAnsi"/>
          <w:sz w:val="22"/>
          <w:szCs w:val="22"/>
        </w:rPr>
        <w:t>, pharmacists or allied healthcare professionals</w:t>
      </w:r>
      <w:r w:rsidR="00D64BF9">
        <w:rPr>
          <w:rFonts w:asciiTheme="minorHAnsi" w:hAnsiTheme="minorHAnsi" w:cstheme="minorHAnsi"/>
          <w:sz w:val="22"/>
          <w:szCs w:val="22"/>
        </w:rPr>
        <w:t xml:space="preserve"> (</w:t>
      </w:r>
      <w:r w:rsidR="00D64BF9" w:rsidRPr="00A7442B">
        <w:rPr>
          <w:rFonts w:ascii="Calibri" w:hAnsi="Calibri" w:cs="Calibri"/>
          <w:sz w:val="22"/>
          <w:szCs w:val="22"/>
          <w:shd w:val="clear" w:color="auto" w:fill="FFFFFF"/>
        </w:rPr>
        <w:t xml:space="preserve">Paramedics, </w:t>
      </w:r>
      <w:r w:rsidR="001C44F9">
        <w:rPr>
          <w:rFonts w:ascii="Calibri" w:hAnsi="Calibri" w:cs="Calibri"/>
          <w:sz w:val="22"/>
          <w:szCs w:val="22"/>
          <w:shd w:val="clear" w:color="auto" w:fill="FFFFFF"/>
        </w:rPr>
        <w:t xml:space="preserve">Clinical Pharmacologists, </w:t>
      </w:r>
      <w:r w:rsidR="00D64BF9" w:rsidRPr="00A7442B">
        <w:rPr>
          <w:rFonts w:ascii="Calibri" w:hAnsi="Calibri" w:cs="Calibri"/>
          <w:sz w:val="22"/>
          <w:szCs w:val="22"/>
          <w:shd w:val="clear" w:color="auto" w:fill="FFFFFF"/>
        </w:rPr>
        <w:t>Physiotherapists, Occupational Therapists,</w:t>
      </w:r>
      <w:r w:rsidR="00D64BF9">
        <w:rPr>
          <w:rFonts w:ascii="Calibri" w:hAnsi="Calibri" w:cs="Calibri"/>
          <w:sz w:val="22"/>
          <w:szCs w:val="22"/>
          <w:shd w:val="clear" w:color="auto" w:fill="FFFFFF"/>
        </w:rPr>
        <w:t xml:space="preserve"> </w:t>
      </w:r>
      <w:r w:rsidR="00D64BF9" w:rsidRPr="00A7442B">
        <w:rPr>
          <w:rFonts w:ascii="Calibri" w:hAnsi="Calibri" w:cs="Calibri"/>
          <w:sz w:val="22"/>
          <w:szCs w:val="22"/>
          <w:shd w:val="clear" w:color="auto" w:fill="FFFFFF"/>
        </w:rPr>
        <w:t>Radiographers)</w:t>
      </w:r>
      <w:r w:rsidRPr="00A7442B">
        <w:rPr>
          <w:rFonts w:ascii="Calibri" w:hAnsi="Calibri" w:cs="Calibri"/>
          <w:sz w:val="22"/>
          <w:szCs w:val="22"/>
        </w:rPr>
        <w:t>,</w:t>
      </w:r>
      <w:r w:rsidRPr="00875D56">
        <w:rPr>
          <w:rFonts w:asciiTheme="minorHAnsi" w:hAnsiTheme="minorHAnsi" w:cstheme="minorHAnsi"/>
          <w:sz w:val="22"/>
          <w:szCs w:val="22"/>
        </w:rPr>
        <w:t xml:space="preserve"> our students must demonstrate their examination skills (</w:t>
      </w:r>
      <w:proofErr w:type="spellStart"/>
      <w:r w:rsidRPr="00875D56">
        <w:rPr>
          <w:rFonts w:asciiTheme="minorHAnsi" w:hAnsiTheme="minorHAnsi" w:cstheme="minorHAnsi"/>
          <w:sz w:val="22"/>
          <w:szCs w:val="22"/>
        </w:rPr>
        <w:t>eg</w:t>
      </w:r>
      <w:proofErr w:type="spellEnd"/>
      <w:r w:rsidRPr="00875D56">
        <w:rPr>
          <w:rFonts w:asciiTheme="minorHAnsi" w:hAnsiTheme="minorHAnsi" w:cstheme="minorHAnsi"/>
          <w:sz w:val="22"/>
          <w:szCs w:val="22"/>
        </w:rPr>
        <w:t xml:space="preserve"> listening to the heart). We assess this by observing them examine patients, usually followed by a discussion about what they have found. These assessments are called </w:t>
      </w:r>
      <w:r w:rsidR="001C44F9">
        <w:rPr>
          <w:rFonts w:asciiTheme="minorHAnsi" w:hAnsiTheme="minorHAnsi" w:cstheme="minorHAnsi"/>
          <w:sz w:val="22"/>
          <w:szCs w:val="22"/>
        </w:rPr>
        <w:t>Clinical Competency Assessments (CCAs).</w:t>
      </w:r>
      <w:r w:rsidRPr="00875D56">
        <w:rPr>
          <w:rFonts w:asciiTheme="minorHAnsi" w:hAnsiTheme="minorHAnsi" w:cstheme="minorHAnsi"/>
          <w:sz w:val="22"/>
          <w:szCs w:val="22"/>
        </w:rPr>
        <w:t xml:space="preserve"> They are major events that the students spend many months preparing for.</w:t>
      </w:r>
    </w:p>
    <w:p w14:paraId="6CB7A2C9" w14:textId="77777777" w:rsidR="008E021B" w:rsidRPr="00875D56" w:rsidRDefault="008E021B" w:rsidP="008E021B">
      <w:pPr>
        <w:jc w:val="both"/>
        <w:rPr>
          <w:rFonts w:asciiTheme="minorHAnsi" w:hAnsiTheme="minorHAnsi" w:cstheme="minorHAnsi"/>
          <w:sz w:val="22"/>
          <w:szCs w:val="22"/>
        </w:rPr>
      </w:pPr>
    </w:p>
    <w:p w14:paraId="5BECFAF2" w14:textId="1DD6906E" w:rsidR="008E021B" w:rsidRPr="00875D56" w:rsidRDefault="001C44F9" w:rsidP="008E021B">
      <w:pPr>
        <w:jc w:val="both"/>
        <w:rPr>
          <w:rFonts w:asciiTheme="minorHAnsi" w:hAnsiTheme="minorHAnsi" w:cstheme="minorHAnsi"/>
          <w:sz w:val="22"/>
          <w:szCs w:val="22"/>
        </w:rPr>
      </w:pPr>
      <w:r>
        <w:rPr>
          <w:rFonts w:asciiTheme="minorHAnsi" w:hAnsiTheme="minorHAnsi" w:cstheme="minorHAnsi"/>
          <w:sz w:val="22"/>
          <w:szCs w:val="22"/>
        </w:rPr>
        <w:t>CCA</w:t>
      </w:r>
      <w:r w:rsidR="008E021B" w:rsidRPr="00875D56">
        <w:rPr>
          <w:rFonts w:asciiTheme="minorHAnsi" w:hAnsiTheme="minorHAnsi" w:cstheme="minorHAnsi"/>
          <w:sz w:val="22"/>
          <w:szCs w:val="22"/>
        </w:rPr>
        <w:t xml:space="preserve">s usually run all day. They are split into several sessions, each about one-and-a-half hours long. At the start of the day, a member of staff, usually a </w:t>
      </w:r>
      <w:r w:rsidR="00DB53FF">
        <w:rPr>
          <w:rFonts w:asciiTheme="minorHAnsi" w:hAnsiTheme="minorHAnsi" w:cstheme="minorHAnsi"/>
          <w:sz w:val="22"/>
          <w:szCs w:val="22"/>
        </w:rPr>
        <w:t>healthcare professional</w:t>
      </w:r>
      <w:r w:rsidR="00574C77">
        <w:rPr>
          <w:rFonts w:asciiTheme="minorHAnsi" w:hAnsiTheme="minorHAnsi" w:cstheme="minorHAnsi"/>
          <w:sz w:val="22"/>
          <w:szCs w:val="22"/>
        </w:rPr>
        <w:t xml:space="preserve"> or tutor</w:t>
      </w:r>
      <w:r w:rsidR="008E021B" w:rsidRPr="00875D56">
        <w:rPr>
          <w:rFonts w:asciiTheme="minorHAnsi" w:hAnsiTheme="minorHAnsi" w:cstheme="minorHAnsi"/>
          <w:sz w:val="22"/>
          <w:szCs w:val="22"/>
        </w:rPr>
        <w:t>,</w:t>
      </w:r>
      <w:r w:rsidR="008E021B" w:rsidRPr="00875D56">
        <w:rPr>
          <w:rFonts w:asciiTheme="minorHAnsi" w:hAnsiTheme="minorHAnsi" w:cstheme="minorHAnsi"/>
          <w:color w:val="FF0000"/>
          <w:sz w:val="22"/>
          <w:szCs w:val="22"/>
        </w:rPr>
        <w:t xml:space="preserve"> </w:t>
      </w:r>
      <w:r w:rsidR="008E021B" w:rsidRPr="00875D56">
        <w:rPr>
          <w:rFonts w:asciiTheme="minorHAnsi" w:hAnsiTheme="minorHAnsi" w:cstheme="minorHAnsi"/>
          <w:sz w:val="22"/>
          <w:szCs w:val="22"/>
        </w:rPr>
        <w:t>will explain the process and what we need from you. We will ask you to read and sign a consent form, confirming your agreement to participate. There will be people available who can answer any queries that you may have.</w:t>
      </w:r>
    </w:p>
    <w:p w14:paraId="04B9F349" w14:textId="77777777" w:rsidR="00901903" w:rsidRPr="00875D56" w:rsidRDefault="00901903" w:rsidP="008E021B">
      <w:pPr>
        <w:jc w:val="both"/>
        <w:rPr>
          <w:rFonts w:asciiTheme="minorHAnsi" w:hAnsiTheme="minorHAnsi" w:cstheme="minorHAnsi"/>
          <w:sz w:val="22"/>
          <w:szCs w:val="22"/>
        </w:rPr>
      </w:pPr>
    </w:p>
    <w:p w14:paraId="6DC392DA" w14:textId="21B096D6" w:rsidR="008E021B" w:rsidRPr="00875D56" w:rsidRDefault="008E021B" w:rsidP="008E021B">
      <w:pPr>
        <w:jc w:val="both"/>
        <w:rPr>
          <w:rFonts w:asciiTheme="minorHAnsi" w:hAnsiTheme="minorHAnsi" w:cstheme="minorHAnsi"/>
          <w:sz w:val="22"/>
          <w:szCs w:val="22"/>
        </w:rPr>
      </w:pPr>
      <w:r w:rsidRPr="00875D56">
        <w:rPr>
          <w:rFonts w:asciiTheme="minorHAnsi" w:hAnsiTheme="minorHAnsi" w:cstheme="minorHAnsi"/>
          <w:sz w:val="22"/>
          <w:szCs w:val="22"/>
        </w:rPr>
        <w:t xml:space="preserve">We will then take you to a private cubicle in the assessment room. Depending on the type of examination, we may ask you to change into a hospital gown. An experienced </w:t>
      </w:r>
      <w:r w:rsidR="00DB53FF">
        <w:rPr>
          <w:rFonts w:asciiTheme="minorHAnsi" w:hAnsiTheme="minorHAnsi" w:cstheme="minorHAnsi"/>
          <w:sz w:val="22"/>
          <w:szCs w:val="22"/>
        </w:rPr>
        <w:t>healthcare professional</w:t>
      </w:r>
      <w:r w:rsidR="00574C77">
        <w:rPr>
          <w:rFonts w:asciiTheme="minorHAnsi" w:hAnsiTheme="minorHAnsi" w:cstheme="minorHAnsi"/>
          <w:sz w:val="22"/>
          <w:szCs w:val="22"/>
        </w:rPr>
        <w:t>/examiner</w:t>
      </w:r>
      <w:r w:rsidRPr="00875D56">
        <w:rPr>
          <w:rFonts w:asciiTheme="minorHAnsi" w:hAnsiTheme="minorHAnsi" w:cstheme="minorHAnsi"/>
          <w:sz w:val="22"/>
          <w:szCs w:val="22"/>
        </w:rPr>
        <w:t xml:space="preserve">, who will be assessing the students, will briefly examine you to check what the students should be expected to find. </w:t>
      </w:r>
    </w:p>
    <w:p w14:paraId="3277C081" w14:textId="77777777" w:rsidR="00875D56" w:rsidRDefault="00875D56" w:rsidP="008E021B">
      <w:pPr>
        <w:jc w:val="both"/>
        <w:rPr>
          <w:rFonts w:asciiTheme="minorHAnsi" w:hAnsiTheme="minorHAnsi" w:cstheme="minorHAnsi"/>
          <w:sz w:val="22"/>
          <w:szCs w:val="22"/>
        </w:rPr>
      </w:pPr>
    </w:p>
    <w:p w14:paraId="3FBDAF33" w14:textId="7AD373E4" w:rsidR="008E021B" w:rsidRDefault="008E021B" w:rsidP="008E021B">
      <w:pPr>
        <w:jc w:val="both"/>
        <w:rPr>
          <w:rFonts w:asciiTheme="minorHAnsi" w:hAnsiTheme="minorHAnsi" w:cstheme="minorHAnsi"/>
          <w:sz w:val="22"/>
          <w:szCs w:val="22"/>
        </w:rPr>
      </w:pPr>
      <w:r w:rsidRPr="00875D56">
        <w:rPr>
          <w:rFonts w:asciiTheme="minorHAnsi" w:hAnsiTheme="minorHAnsi" w:cstheme="minorHAnsi"/>
          <w:sz w:val="22"/>
          <w:szCs w:val="22"/>
        </w:rPr>
        <w:lastRenderedPageBreak/>
        <w:t>Students will then see you one at a time. Each will spend 10–15 minutes with you, examining you and discussing their findings. You will probably see about five students, and then have a break before seeing another set of students. Generally, we aim to have two patients for each cubicle, and you swap between sessions. This gives you a rest after a session, but it does mean that there can be some waiting around. We therefore suggest you bring a book or magazine. A room will be provided for your breaks, shared with other patients. Refreshments will be available, and it will be staffed by a healthcare assistant. You are welcome to leave your belongings here, but we suggest you do not leave anything valuable, as we cannot guarantee the security of your possessions.</w:t>
      </w:r>
    </w:p>
    <w:p w14:paraId="61874DA6" w14:textId="2811F730" w:rsidR="003055D9" w:rsidRPr="003055D9" w:rsidRDefault="00574C77" w:rsidP="003055D9">
      <w:pPr>
        <w:pStyle w:val="CommentText"/>
        <w:jc w:val="both"/>
        <w:rPr>
          <w:rFonts w:asciiTheme="minorHAnsi" w:hAnsiTheme="minorHAnsi" w:cstheme="minorHAnsi"/>
          <w:sz w:val="22"/>
          <w:szCs w:val="22"/>
        </w:rPr>
      </w:pPr>
      <w:r>
        <w:rPr>
          <w:rFonts w:asciiTheme="minorHAnsi" w:hAnsiTheme="minorHAnsi" w:cstheme="minorHAnsi"/>
          <w:sz w:val="22"/>
          <w:szCs w:val="22"/>
        </w:rPr>
        <w:t>If</w:t>
      </w:r>
      <w:r w:rsidR="003055D9" w:rsidRPr="003055D9">
        <w:rPr>
          <w:rFonts w:asciiTheme="minorHAnsi" w:hAnsiTheme="minorHAnsi" w:cstheme="minorHAnsi"/>
          <w:color w:val="000000"/>
          <w:sz w:val="22"/>
          <w:szCs w:val="22"/>
          <w:lang w:eastAsia="en-GB"/>
        </w:rPr>
        <w:t xml:space="preserve"> you have an accident or are taken ill</w:t>
      </w:r>
      <w:r>
        <w:rPr>
          <w:rFonts w:asciiTheme="minorHAnsi" w:hAnsiTheme="minorHAnsi" w:cstheme="minorHAnsi"/>
          <w:color w:val="000000"/>
          <w:sz w:val="22"/>
          <w:szCs w:val="22"/>
          <w:lang w:eastAsia="en-GB"/>
        </w:rPr>
        <w:t xml:space="preserve"> whilst you are with us</w:t>
      </w:r>
      <w:r w:rsidR="003055D9" w:rsidRPr="003055D9">
        <w:rPr>
          <w:rFonts w:asciiTheme="minorHAnsi" w:hAnsiTheme="minorHAnsi" w:cstheme="minorHAnsi"/>
          <w:color w:val="000000"/>
          <w:sz w:val="22"/>
          <w:szCs w:val="22"/>
          <w:lang w:eastAsia="en-GB"/>
        </w:rPr>
        <w:t xml:space="preserve">, you will be given first aid treatment.  If necessary, an ambulance will be called or you may be taken to the A&amp;E department at the hospital for further care.   If this happens your GP +/- hospital consultant will be informed. </w:t>
      </w:r>
    </w:p>
    <w:p w14:paraId="2502F913" w14:textId="0AD7B472" w:rsidR="008E021B" w:rsidRDefault="008E021B" w:rsidP="00875D56">
      <w:pPr>
        <w:pStyle w:val="Heading"/>
      </w:pPr>
      <w:r w:rsidRPr="00B31CA7">
        <w:t>Virtual sessions</w:t>
      </w:r>
    </w:p>
    <w:p w14:paraId="47BC2C03" w14:textId="578C6A89" w:rsidR="008E021B" w:rsidRPr="00B31CA7" w:rsidRDefault="008E021B" w:rsidP="008E021B">
      <w:pPr>
        <w:jc w:val="both"/>
        <w:rPr>
          <w:bCs/>
          <w:sz w:val="22"/>
          <w:szCs w:val="22"/>
        </w:rPr>
      </w:pPr>
      <w:r w:rsidRPr="00875D56">
        <w:rPr>
          <w:rFonts w:asciiTheme="minorHAnsi" w:hAnsiTheme="minorHAnsi" w:cstheme="minorHAnsi"/>
          <w:sz w:val="22"/>
          <w:szCs w:val="22"/>
        </w:rPr>
        <w:t>These sessions could be run for both teaching clinical and communication skills to the students.  They are generally delivered on a virtual meeting platform called Microsoft (MS) Teams</w:t>
      </w:r>
      <w:r w:rsidR="0075058F">
        <w:rPr>
          <w:rFonts w:asciiTheme="minorHAnsi" w:hAnsiTheme="minorHAnsi" w:cstheme="minorHAnsi"/>
          <w:sz w:val="22"/>
          <w:szCs w:val="22"/>
        </w:rPr>
        <w:t xml:space="preserve">, </w:t>
      </w:r>
      <w:proofErr w:type="spellStart"/>
      <w:r w:rsidR="0075058F">
        <w:rPr>
          <w:rFonts w:asciiTheme="minorHAnsi" w:hAnsiTheme="minorHAnsi" w:cstheme="minorHAnsi"/>
          <w:sz w:val="22"/>
          <w:szCs w:val="22"/>
        </w:rPr>
        <w:t>Panopto</w:t>
      </w:r>
      <w:proofErr w:type="spellEnd"/>
      <w:r w:rsidR="003055D9">
        <w:rPr>
          <w:rFonts w:asciiTheme="minorHAnsi" w:hAnsiTheme="minorHAnsi" w:cstheme="minorHAnsi"/>
          <w:sz w:val="22"/>
          <w:szCs w:val="22"/>
        </w:rPr>
        <w:t xml:space="preserve"> or </w:t>
      </w:r>
      <w:proofErr w:type="spellStart"/>
      <w:r w:rsidR="0075058F">
        <w:rPr>
          <w:rFonts w:asciiTheme="minorHAnsi" w:hAnsiTheme="minorHAnsi" w:cstheme="minorHAnsi"/>
          <w:sz w:val="22"/>
          <w:szCs w:val="22"/>
        </w:rPr>
        <w:t>BigBlueButton</w:t>
      </w:r>
      <w:proofErr w:type="spellEnd"/>
      <w:r w:rsidR="0075058F">
        <w:rPr>
          <w:rFonts w:asciiTheme="minorHAnsi" w:hAnsiTheme="minorHAnsi" w:cstheme="minorHAnsi"/>
          <w:sz w:val="22"/>
          <w:szCs w:val="22"/>
        </w:rPr>
        <w:t>.</w:t>
      </w:r>
      <w:r w:rsidRPr="00875D56">
        <w:rPr>
          <w:rFonts w:asciiTheme="minorHAnsi" w:hAnsiTheme="minorHAnsi" w:cstheme="minorHAnsi"/>
          <w:sz w:val="22"/>
          <w:szCs w:val="22"/>
        </w:rPr>
        <w:t xml:space="preserve"> The length of each session is typically between 1-1.5 hours.  You would need your own computer, or access to one and be available to be online for the agreed time.  You would only see the tutors, the student you are talking to and yourself, but the students would all be able to see you. The students have opportunity to ask you questions during the session.  </w:t>
      </w:r>
      <w:r w:rsidR="000832FE">
        <w:rPr>
          <w:rFonts w:asciiTheme="minorHAnsi" w:hAnsiTheme="minorHAnsi" w:cstheme="minorHAnsi"/>
          <w:sz w:val="22"/>
          <w:szCs w:val="22"/>
        </w:rPr>
        <w:t>Sometimes</w:t>
      </w:r>
      <w:r w:rsidRPr="00875D56">
        <w:rPr>
          <w:rFonts w:asciiTheme="minorHAnsi" w:hAnsiTheme="minorHAnsi" w:cstheme="minorHAnsi"/>
          <w:sz w:val="22"/>
          <w:szCs w:val="22"/>
        </w:rPr>
        <w:t xml:space="preserve"> you will receive some pre</w:t>
      </w:r>
      <w:r w:rsidR="003055D9">
        <w:rPr>
          <w:rFonts w:asciiTheme="minorHAnsi" w:hAnsiTheme="minorHAnsi" w:cstheme="minorHAnsi"/>
          <w:sz w:val="22"/>
          <w:szCs w:val="22"/>
        </w:rPr>
        <w:t>-</w:t>
      </w:r>
      <w:r w:rsidRPr="00875D56">
        <w:rPr>
          <w:rFonts w:asciiTheme="minorHAnsi" w:hAnsiTheme="minorHAnsi" w:cstheme="minorHAnsi"/>
          <w:sz w:val="22"/>
          <w:szCs w:val="22"/>
        </w:rPr>
        <w:t xml:space="preserve">prepared questions that the students would like answers to, and someone would contact you to discuss how the sessions run and go through a consent form with you.  All students and tutors would be using their SGUL accounts which are protected under the SGUL Data Protection and Information Security Policies. You would be </w:t>
      </w:r>
      <w:r w:rsidR="00F61AC7">
        <w:rPr>
          <w:rFonts w:asciiTheme="minorHAnsi" w:hAnsiTheme="minorHAnsi" w:cstheme="minorHAnsi"/>
          <w:sz w:val="22"/>
          <w:szCs w:val="22"/>
        </w:rPr>
        <w:t xml:space="preserve">provided with an SGUL email account as a temporary guest and </w:t>
      </w:r>
      <w:r w:rsidRPr="00875D56">
        <w:rPr>
          <w:rFonts w:asciiTheme="minorHAnsi" w:hAnsiTheme="minorHAnsi" w:cstheme="minorHAnsi"/>
          <w:sz w:val="22"/>
          <w:szCs w:val="22"/>
        </w:rPr>
        <w:t>added as a guest to the team account for that session.</w:t>
      </w:r>
      <w:r w:rsidR="007E249D">
        <w:rPr>
          <w:rFonts w:asciiTheme="minorHAnsi" w:hAnsiTheme="minorHAnsi" w:cstheme="minorHAnsi"/>
          <w:sz w:val="22"/>
          <w:szCs w:val="22"/>
        </w:rPr>
        <w:t xml:space="preserve">  </w:t>
      </w:r>
    </w:p>
    <w:p w14:paraId="18F14D21" w14:textId="3359C851" w:rsidR="008E021B" w:rsidRPr="00425F61" w:rsidRDefault="008E021B" w:rsidP="00875D56">
      <w:pPr>
        <w:pStyle w:val="Heading"/>
      </w:pPr>
      <w:r w:rsidRPr="00425F61">
        <w:t>When will you hear from us?</w:t>
      </w:r>
    </w:p>
    <w:p w14:paraId="3D17AF9E" w14:textId="097EC483" w:rsidR="008E021B" w:rsidRPr="00875D56" w:rsidRDefault="008E021B" w:rsidP="008E021B">
      <w:pPr>
        <w:jc w:val="both"/>
        <w:rPr>
          <w:rFonts w:asciiTheme="minorHAnsi" w:hAnsiTheme="minorHAnsi" w:cstheme="minorHAnsi"/>
          <w:sz w:val="22"/>
          <w:szCs w:val="22"/>
        </w:rPr>
      </w:pPr>
      <w:r w:rsidRPr="00875D56">
        <w:rPr>
          <w:rFonts w:asciiTheme="minorHAnsi" w:hAnsiTheme="minorHAnsi" w:cstheme="minorHAnsi"/>
          <w:sz w:val="22"/>
          <w:szCs w:val="22"/>
        </w:rPr>
        <w:t xml:space="preserve">We have over 1000 medical </w:t>
      </w:r>
      <w:r w:rsidR="00DB53FF">
        <w:rPr>
          <w:rFonts w:asciiTheme="minorHAnsi" w:hAnsiTheme="minorHAnsi" w:cstheme="minorHAnsi"/>
          <w:sz w:val="22"/>
          <w:szCs w:val="22"/>
        </w:rPr>
        <w:t>and allied healthcare students</w:t>
      </w:r>
      <w:r w:rsidR="00096FC8">
        <w:rPr>
          <w:rFonts w:asciiTheme="minorHAnsi" w:hAnsiTheme="minorHAnsi" w:cstheme="minorHAnsi"/>
          <w:sz w:val="22"/>
          <w:szCs w:val="22"/>
        </w:rPr>
        <w:t xml:space="preserve"> </w:t>
      </w:r>
      <w:r w:rsidR="00096FC8" w:rsidRPr="00875D56">
        <w:rPr>
          <w:rFonts w:asciiTheme="minorHAnsi" w:hAnsiTheme="minorHAnsi" w:cstheme="minorHAnsi"/>
          <w:sz w:val="22"/>
          <w:szCs w:val="22"/>
        </w:rPr>
        <w:t>at St George’s</w:t>
      </w:r>
      <w:r w:rsidRPr="00875D56">
        <w:rPr>
          <w:rFonts w:asciiTheme="minorHAnsi" w:hAnsiTheme="minorHAnsi" w:cstheme="minorHAnsi"/>
          <w:sz w:val="22"/>
          <w:szCs w:val="22"/>
        </w:rPr>
        <w:t>. To ensure they are all appropriately taught and assessed, we rely on the help of many patients</w:t>
      </w:r>
      <w:r w:rsidR="001B74B4">
        <w:rPr>
          <w:rFonts w:asciiTheme="minorHAnsi" w:hAnsiTheme="minorHAnsi" w:cstheme="minorHAnsi"/>
          <w:sz w:val="22"/>
          <w:szCs w:val="22"/>
        </w:rPr>
        <w:t xml:space="preserve"> and service users</w:t>
      </w:r>
      <w:r w:rsidRPr="00875D56">
        <w:rPr>
          <w:rFonts w:asciiTheme="minorHAnsi" w:hAnsiTheme="minorHAnsi" w:cstheme="minorHAnsi"/>
          <w:sz w:val="22"/>
          <w:szCs w:val="22"/>
        </w:rPr>
        <w:t>. We match p</w:t>
      </w:r>
      <w:r w:rsidR="001B74B4">
        <w:rPr>
          <w:rFonts w:asciiTheme="minorHAnsi" w:hAnsiTheme="minorHAnsi" w:cstheme="minorHAnsi"/>
          <w:sz w:val="22"/>
          <w:szCs w:val="22"/>
        </w:rPr>
        <w:t>eople</w:t>
      </w:r>
      <w:r w:rsidRPr="00875D56">
        <w:rPr>
          <w:rFonts w:asciiTheme="minorHAnsi" w:hAnsiTheme="minorHAnsi" w:cstheme="minorHAnsi"/>
          <w:sz w:val="22"/>
          <w:szCs w:val="22"/>
        </w:rPr>
        <w:t xml:space="preserve"> to sessions according to their condition(s)</w:t>
      </w:r>
      <w:r w:rsidR="001B74B4">
        <w:rPr>
          <w:rFonts w:asciiTheme="minorHAnsi" w:hAnsiTheme="minorHAnsi" w:cstheme="minorHAnsi"/>
          <w:sz w:val="22"/>
          <w:szCs w:val="22"/>
        </w:rPr>
        <w:t xml:space="preserve"> or experiences</w:t>
      </w:r>
      <w:r w:rsidRPr="00875D56">
        <w:rPr>
          <w:rFonts w:asciiTheme="minorHAnsi" w:hAnsiTheme="minorHAnsi" w:cstheme="minorHAnsi"/>
          <w:sz w:val="22"/>
          <w:szCs w:val="22"/>
        </w:rPr>
        <w:t xml:space="preserve">. We generally plan this weeks or months in advance. If you have a condition relevant to a future session, we will contact you to ask if you are available and willing to </w:t>
      </w:r>
      <w:r w:rsidR="007E249D">
        <w:rPr>
          <w:rFonts w:asciiTheme="minorHAnsi" w:hAnsiTheme="minorHAnsi" w:cstheme="minorHAnsi"/>
          <w:sz w:val="22"/>
          <w:szCs w:val="22"/>
        </w:rPr>
        <w:t>work with us</w:t>
      </w:r>
      <w:r w:rsidRPr="00875D56">
        <w:rPr>
          <w:rFonts w:asciiTheme="minorHAnsi" w:hAnsiTheme="minorHAnsi" w:cstheme="minorHAnsi"/>
          <w:sz w:val="22"/>
          <w:szCs w:val="22"/>
        </w:rPr>
        <w:t>.</w:t>
      </w:r>
    </w:p>
    <w:p w14:paraId="699A9789" w14:textId="72DAFBB7" w:rsidR="008E021B" w:rsidRPr="00875D56" w:rsidRDefault="002F3DC6" w:rsidP="008E021B">
      <w:pPr>
        <w:jc w:val="both"/>
        <w:rPr>
          <w:rFonts w:asciiTheme="minorHAnsi" w:hAnsiTheme="minorHAnsi" w:cstheme="minorHAnsi"/>
          <w:sz w:val="22"/>
          <w:szCs w:val="22"/>
        </w:rPr>
      </w:pPr>
      <w:r w:rsidRPr="00875D56">
        <w:rPr>
          <w:rFonts w:asciiTheme="minorHAnsi" w:hAnsiTheme="minorHAnsi" w:cstheme="minorHAnsi"/>
          <w:sz w:val="22"/>
          <w:szCs w:val="22"/>
        </w:rPr>
        <w:t>W</w:t>
      </w:r>
      <w:r w:rsidR="008E021B" w:rsidRPr="00875D56">
        <w:rPr>
          <w:rFonts w:asciiTheme="minorHAnsi" w:hAnsiTheme="minorHAnsi" w:cstheme="minorHAnsi"/>
          <w:sz w:val="22"/>
          <w:szCs w:val="22"/>
        </w:rPr>
        <w:t xml:space="preserve">e can arrange a taxi to get you to and from the university, and we will cover the cost of this. </w:t>
      </w:r>
      <w:r w:rsidR="00A7442B">
        <w:rPr>
          <w:rFonts w:asciiTheme="minorHAnsi" w:hAnsiTheme="minorHAnsi" w:cstheme="minorHAnsi"/>
          <w:sz w:val="22"/>
          <w:szCs w:val="22"/>
        </w:rPr>
        <w:t>If you travel on public transport</w:t>
      </w:r>
      <w:r w:rsidR="00577556">
        <w:rPr>
          <w:rFonts w:asciiTheme="minorHAnsi" w:hAnsiTheme="minorHAnsi" w:cstheme="minorHAnsi"/>
          <w:sz w:val="22"/>
          <w:szCs w:val="22"/>
        </w:rPr>
        <w:t xml:space="preserve"> or make your own way here</w:t>
      </w:r>
      <w:r w:rsidR="00A7442B">
        <w:rPr>
          <w:rFonts w:asciiTheme="minorHAnsi" w:hAnsiTheme="minorHAnsi" w:cstheme="minorHAnsi"/>
          <w:sz w:val="22"/>
          <w:szCs w:val="22"/>
        </w:rPr>
        <w:t xml:space="preserve">, we will reimburse you your expenses on the day.  </w:t>
      </w:r>
      <w:r w:rsidR="008E021B" w:rsidRPr="00875D56">
        <w:rPr>
          <w:rFonts w:asciiTheme="minorHAnsi" w:hAnsiTheme="minorHAnsi" w:cstheme="minorHAnsi"/>
          <w:sz w:val="22"/>
          <w:szCs w:val="22"/>
        </w:rPr>
        <w:t xml:space="preserve">For all-day sessions, we will provide lunch and refreshments. </w:t>
      </w:r>
    </w:p>
    <w:p w14:paraId="6AB44DFD" w14:textId="77777777" w:rsidR="008E021B" w:rsidRPr="00875D56" w:rsidRDefault="008E021B" w:rsidP="008E021B">
      <w:pPr>
        <w:jc w:val="both"/>
        <w:rPr>
          <w:rFonts w:asciiTheme="minorHAnsi" w:hAnsiTheme="minorHAnsi" w:cstheme="minorHAnsi"/>
          <w:sz w:val="22"/>
          <w:szCs w:val="22"/>
        </w:rPr>
      </w:pPr>
    </w:p>
    <w:p w14:paraId="52619654" w14:textId="495D18C3" w:rsidR="00574C77" w:rsidRDefault="008E021B" w:rsidP="008E021B">
      <w:pPr>
        <w:jc w:val="both"/>
        <w:rPr>
          <w:rFonts w:asciiTheme="minorHAnsi" w:hAnsiTheme="minorHAnsi" w:cstheme="minorHAnsi"/>
          <w:sz w:val="22"/>
          <w:szCs w:val="22"/>
        </w:rPr>
      </w:pPr>
      <w:r w:rsidRPr="00875D56">
        <w:rPr>
          <w:rFonts w:asciiTheme="minorHAnsi" w:hAnsiTheme="minorHAnsi" w:cstheme="minorHAnsi"/>
          <w:sz w:val="22"/>
          <w:szCs w:val="22"/>
        </w:rPr>
        <w:t>If you are agreeable, please would you read and complete the enclosed Data Storage Consent Form and return it to me at the address provided.  Please indicate your preferred method of contact, and whether you are interested in taking part in teaching sessions, clinical exams (</w:t>
      </w:r>
      <w:r w:rsidR="001C44F9">
        <w:rPr>
          <w:rFonts w:asciiTheme="minorHAnsi" w:hAnsiTheme="minorHAnsi" w:cstheme="minorHAnsi"/>
          <w:sz w:val="22"/>
          <w:szCs w:val="22"/>
        </w:rPr>
        <w:t>CCA</w:t>
      </w:r>
      <w:r w:rsidRPr="00875D56">
        <w:rPr>
          <w:rFonts w:asciiTheme="minorHAnsi" w:hAnsiTheme="minorHAnsi" w:cstheme="minorHAnsi"/>
          <w:sz w:val="22"/>
          <w:szCs w:val="22"/>
        </w:rPr>
        <w:t>s), face-to-face, virtual or all.</w:t>
      </w:r>
      <w:r w:rsidR="00574C77">
        <w:rPr>
          <w:rFonts w:asciiTheme="minorHAnsi" w:hAnsiTheme="minorHAnsi" w:cstheme="minorHAnsi"/>
          <w:sz w:val="22"/>
          <w:szCs w:val="22"/>
        </w:rPr>
        <w:t xml:space="preserve">  </w:t>
      </w:r>
    </w:p>
    <w:p w14:paraId="624B45FE" w14:textId="1263E876" w:rsidR="008E021B" w:rsidRDefault="008E021B" w:rsidP="008E021B">
      <w:pPr>
        <w:jc w:val="both"/>
        <w:rPr>
          <w:rStyle w:val="lrzxr"/>
          <w:rFonts w:asciiTheme="minorHAnsi" w:hAnsiTheme="minorHAnsi" w:cstheme="minorHAnsi"/>
          <w:color w:val="auto"/>
          <w:sz w:val="22"/>
          <w:szCs w:val="22"/>
        </w:rPr>
      </w:pPr>
      <w:r w:rsidRPr="00875D56">
        <w:rPr>
          <w:rFonts w:asciiTheme="minorHAnsi" w:hAnsiTheme="minorHAnsi" w:cstheme="minorHAnsi"/>
          <w:sz w:val="22"/>
          <w:szCs w:val="22"/>
        </w:rPr>
        <w:t xml:space="preserve">Once I have your contact details, I will then contact you to discuss the details, as listed in the Data </w:t>
      </w:r>
      <w:r w:rsidR="00901903" w:rsidRPr="00875D56">
        <w:rPr>
          <w:rFonts w:asciiTheme="minorHAnsi" w:hAnsiTheme="minorHAnsi" w:cstheme="minorHAnsi"/>
          <w:sz w:val="22"/>
          <w:szCs w:val="22"/>
        </w:rPr>
        <w:t>Storage Consent</w:t>
      </w:r>
      <w:r w:rsidRPr="00875D56">
        <w:rPr>
          <w:rFonts w:asciiTheme="minorHAnsi" w:hAnsiTheme="minorHAnsi" w:cstheme="minorHAnsi"/>
          <w:sz w:val="22"/>
          <w:szCs w:val="22"/>
        </w:rPr>
        <w:t xml:space="preserve"> Form. </w:t>
      </w:r>
      <w:r w:rsidR="00574C77">
        <w:rPr>
          <w:rFonts w:asciiTheme="minorHAnsi" w:hAnsiTheme="minorHAnsi" w:cstheme="minorHAnsi"/>
          <w:sz w:val="22"/>
          <w:szCs w:val="22"/>
        </w:rPr>
        <w:t xml:space="preserve"> </w:t>
      </w:r>
      <w:r w:rsidRPr="00875D56">
        <w:rPr>
          <w:rFonts w:asciiTheme="minorHAnsi" w:hAnsiTheme="minorHAnsi" w:cstheme="minorHAnsi"/>
          <w:sz w:val="22"/>
          <w:szCs w:val="22"/>
        </w:rPr>
        <w:t>Alternatively, you can telephone me</w:t>
      </w:r>
      <w:r w:rsidR="00574C77">
        <w:rPr>
          <w:rFonts w:asciiTheme="minorHAnsi" w:hAnsiTheme="minorHAnsi" w:cstheme="minorHAnsi"/>
          <w:sz w:val="22"/>
          <w:szCs w:val="22"/>
        </w:rPr>
        <w:t>, Kirstie Ellis,</w:t>
      </w:r>
      <w:r w:rsidRPr="00875D56">
        <w:rPr>
          <w:rFonts w:asciiTheme="minorHAnsi" w:hAnsiTheme="minorHAnsi" w:cstheme="minorHAnsi"/>
          <w:sz w:val="22"/>
          <w:szCs w:val="22"/>
        </w:rPr>
        <w:t xml:space="preserve"> on </w:t>
      </w:r>
      <w:r w:rsidRPr="00875D56">
        <w:rPr>
          <w:rStyle w:val="lrzxr"/>
          <w:rFonts w:asciiTheme="minorHAnsi" w:hAnsiTheme="minorHAnsi" w:cstheme="minorHAnsi"/>
          <w:color w:val="auto"/>
          <w:sz w:val="22"/>
          <w:szCs w:val="22"/>
        </w:rPr>
        <w:t xml:space="preserve">07922 382998 or you can email me at </w:t>
      </w:r>
      <w:hyperlink r:id="rId10" w:history="1">
        <w:r w:rsidRPr="00875D56">
          <w:rPr>
            <w:rStyle w:val="Hyperlink"/>
            <w:rFonts w:asciiTheme="minorHAnsi" w:hAnsiTheme="minorHAnsi" w:cstheme="minorHAnsi"/>
            <w:sz w:val="22"/>
            <w:szCs w:val="22"/>
          </w:rPr>
          <w:t>kellis@sgul.ac.uk</w:t>
        </w:r>
      </w:hyperlink>
      <w:r w:rsidRPr="00875D56">
        <w:rPr>
          <w:rStyle w:val="lrzxr"/>
          <w:rFonts w:asciiTheme="minorHAnsi" w:hAnsiTheme="minorHAnsi" w:cstheme="minorHAnsi"/>
          <w:color w:val="auto"/>
          <w:sz w:val="22"/>
          <w:szCs w:val="22"/>
        </w:rPr>
        <w:t xml:space="preserve"> to discuss. I am available Wednesdays and Thursdays between 9am-4.30pm.</w:t>
      </w:r>
    </w:p>
    <w:p w14:paraId="42B666EE" w14:textId="77777777" w:rsidR="00574C77" w:rsidRPr="00875D56" w:rsidRDefault="00574C77" w:rsidP="008E021B">
      <w:pPr>
        <w:jc w:val="both"/>
        <w:rPr>
          <w:rFonts w:asciiTheme="minorHAnsi" w:hAnsiTheme="minorHAnsi" w:cstheme="minorHAnsi"/>
          <w:color w:val="auto"/>
          <w:sz w:val="22"/>
          <w:szCs w:val="22"/>
        </w:rPr>
      </w:pPr>
    </w:p>
    <w:p w14:paraId="451FBBAA" w14:textId="1C0F5C48" w:rsidR="008E021B" w:rsidRDefault="008E021B" w:rsidP="008E021B">
      <w:pPr>
        <w:jc w:val="both"/>
        <w:rPr>
          <w:rStyle w:val="lrzxr"/>
          <w:rFonts w:asciiTheme="minorHAnsi" w:hAnsiTheme="minorHAnsi" w:cstheme="minorHAnsi"/>
          <w:color w:val="auto"/>
          <w:sz w:val="22"/>
          <w:szCs w:val="22"/>
        </w:rPr>
      </w:pPr>
      <w:r w:rsidRPr="00875D56">
        <w:rPr>
          <w:rStyle w:val="lrzxr"/>
          <w:rFonts w:asciiTheme="minorHAnsi" w:hAnsiTheme="minorHAnsi" w:cstheme="minorHAnsi"/>
          <w:color w:val="auto"/>
          <w:sz w:val="22"/>
          <w:szCs w:val="22"/>
        </w:rPr>
        <w:t xml:space="preserve">If you have any questions, please do not hesitate to contact me. </w:t>
      </w:r>
    </w:p>
    <w:p w14:paraId="1453E657" w14:textId="140B0DEB" w:rsidR="00574C77" w:rsidRDefault="00574C77" w:rsidP="008E021B">
      <w:pPr>
        <w:jc w:val="both"/>
        <w:rPr>
          <w:rStyle w:val="lrzxr"/>
          <w:rFonts w:asciiTheme="minorHAnsi" w:hAnsiTheme="minorHAnsi" w:cstheme="minorHAnsi"/>
          <w:color w:val="auto"/>
          <w:sz w:val="22"/>
          <w:szCs w:val="22"/>
        </w:rPr>
      </w:pPr>
      <w:bookmarkStart w:id="1" w:name="_GoBack"/>
      <w:bookmarkEnd w:id="1"/>
    </w:p>
    <w:p w14:paraId="44F763E1" w14:textId="232660FF" w:rsidR="00574C77" w:rsidRDefault="00574C77" w:rsidP="008E021B">
      <w:pPr>
        <w:jc w:val="both"/>
        <w:rPr>
          <w:rStyle w:val="lrzxr"/>
          <w:rFonts w:asciiTheme="minorHAnsi" w:hAnsiTheme="minorHAnsi" w:cstheme="minorHAnsi"/>
          <w:color w:val="auto"/>
          <w:sz w:val="22"/>
          <w:szCs w:val="22"/>
        </w:rPr>
      </w:pPr>
      <w:r w:rsidRPr="00875D56">
        <w:rPr>
          <w:rStyle w:val="lrzxr"/>
          <w:rFonts w:asciiTheme="minorHAnsi" w:hAnsiTheme="minorHAnsi" w:cstheme="minorHAnsi"/>
          <w:color w:val="auto"/>
          <w:sz w:val="22"/>
          <w:szCs w:val="22"/>
        </w:rPr>
        <w:t xml:space="preserve">Thank you for helping to shape our </w:t>
      </w:r>
      <w:r>
        <w:rPr>
          <w:rStyle w:val="lrzxr"/>
          <w:rFonts w:asciiTheme="minorHAnsi" w:hAnsiTheme="minorHAnsi" w:cstheme="minorHAnsi"/>
          <w:color w:val="auto"/>
          <w:sz w:val="22"/>
          <w:szCs w:val="22"/>
        </w:rPr>
        <w:t>health professionals</w:t>
      </w:r>
      <w:r w:rsidRPr="00875D56">
        <w:rPr>
          <w:rStyle w:val="lrzxr"/>
          <w:rFonts w:asciiTheme="minorHAnsi" w:hAnsiTheme="minorHAnsi" w:cstheme="minorHAnsi"/>
          <w:color w:val="auto"/>
          <w:sz w:val="22"/>
          <w:szCs w:val="22"/>
        </w:rPr>
        <w:t xml:space="preserve"> of the future. </w:t>
      </w:r>
    </w:p>
    <w:sectPr w:rsidR="00574C77">
      <w:headerReference w:type="even" r:id="rId11"/>
      <w:headerReference w:type="default" r:id="rId12"/>
      <w:footerReference w:type="even" r:id="rId13"/>
      <w:footerReference w:type="default" r:id="rId14"/>
      <w:headerReference w:type="first" r:id="rId15"/>
      <w:footerReference w:type="first" r:id="rId16"/>
      <w:pgSz w:w="11906" w:h="16838"/>
      <w:pgMar w:top="777" w:right="680" w:bottom="567" w:left="680" w:header="720" w:footer="284"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520D4" w14:textId="77777777" w:rsidR="0061689E" w:rsidRDefault="0061689E">
      <w:pPr>
        <w:spacing w:line="240" w:lineRule="auto"/>
      </w:pPr>
      <w:r>
        <w:separator/>
      </w:r>
    </w:p>
  </w:endnote>
  <w:endnote w:type="continuationSeparator" w:id="0">
    <w:p w14:paraId="0609C295" w14:textId="77777777" w:rsidR="0061689E" w:rsidRDefault="00616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EE9B" w14:textId="77777777" w:rsidR="00F56D21" w:rsidRDefault="00F56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8ECB" w14:textId="34186DF0" w:rsidR="00FD1BD9" w:rsidRDefault="009E3B5A" w:rsidP="009E3B5A">
    <w:pPr>
      <w:pStyle w:val="Footer"/>
    </w:pPr>
    <w:r>
      <w:t>Version 2.</w:t>
    </w:r>
    <w:r w:rsidR="00B3002D">
      <w:t>2 Aug 2022</w:t>
    </w:r>
    <w:r>
      <w:rPr>
        <w:sz w:val="18"/>
        <w:szCs w:val="18"/>
      </w:rPr>
      <w:tab/>
    </w:r>
    <w:r>
      <w:rPr>
        <w:sz w:val="18"/>
        <w:szCs w:val="18"/>
      </w:rPr>
      <w:tab/>
    </w:r>
    <w:r>
      <w:rPr>
        <w:sz w:val="18"/>
        <w:szCs w:val="18"/>
      </w:rPr>
      <w:tab/>
    </w:r>
    <w:r>
      <w:rPr>
        <w:sz w:val="18"/>
        <w:szCs w:val="18"/>
      </w:rPr>
      <w:tab/>
    </w:r>
    <w:r w:rsidR="00C17D8E">
      <w:rPr>
        <w:sz w:val="18"/>
        <w:szCs w:val="18"/>
      </w:rPr>
      <w:t xml:space="preserve">Page </w:t>
    </w:r>
    <w:r w:rsidR="00C17D8E">
      <w:rPr>
        <w:b/>
        <w:bCs/>
        <w:sz w:val="18"/>
        <w:szCs w:val="18"/>
      </w:rPr>
      <w:fldChar w:fldCharType="begin"/>
    </w:r>
    <w:r w:rsidR="00C17D8E">
      <w:rPr>
        <w:b/>
        <w:bCs/>
        <w:sz w:val="18"/>
        <w:szCs w:val="18"/>
      </w:rPr>
      <w:instrText>PAGE</w:instrText>
    </w:r>
    <w:r w:rsidR="00C17D8E">
      <w:rPr>
        <w:b/>
        <w:bCs/>
        <w:sz w:val="18"/>
        <w:szCs w:val="18"/>
      </w:rPr>
      <w:fldChar w:fldCharType="separate"/>
    </w:r>
    <w:r w:rsidR="00C17D8E">
      <w:rPr>
        <w:b/>
        <w:bCs/>
        <w:sz w:val="18"/>
        <w:szCs w:val="18"/>
      </w:rPr>
      <w:t>2</w:t>
    </w:r>
    <w:r w:rsidR="00C17D8E">
      <w:rPr>
        <w:b/>
        <w:bCs/>
        <w:sz w:val="18"/>
        <w:szCs w:val="18"/>
      </w:rPr>
      <w:fldChar w:fldCharType="end"/>
    </w:r>
    <w:r w:rsidR="00C17D8E">
      <w:rPr>
        <w:sz w:val="18"/>
        <w:szCs w:val="18"/>
      </w:rPr>
      <w:t xml:space="preserve"> of </w:t>
    </w:r>
    <w:r w:rsidR="00C17D8E">
      <w:rPr>
        <w:b/>
        <w:bCs/>
        <w:sz w:val="18"/>
        <w:szCs w:val="18"/>
      </w:rPr>
      <w:fldChar w:fldCharType="begin"/>
    </w:r>
    <w:r w:rsidR="00C17D8E">
      <w:rPr>
        <w:b/>
        <w:bCs/>
        <w:sz w:val="18"/>
        <w:szCs w:val="18"/>
      </w:rPr>
      <w:instrText>NUMPAGES</w:instrText>
    </w:r>
    <w:r w:rsidR="00C17D8E">
      <w:rPr>
        <w:b/>
        <w:bCs/>
        <w:sz w:val="18"/>
        <w:szCs w:val="18"/>
      </w:rPr>
      <w:fldChar w:fldCharType="separate"/>
    </w:r>
    <w:r w:rsidR="00C17D8E">
      <w:rPr>
        <w:b/>
        <w:bCs/>
        <w:sz w:val="18"/>
        <w:szCs w:val="18"/>
      </w:rPr>
      <w:t>2</w:t>
    </w:r>
    <w:r w:rsidR="00C17D8E">
      <w:rPr>
        <w:b/>
        <w:bCs/>
        <w:sz w:val="18"/>
        <w:szCs w:val="18"/>
      </w:rPr>
      <w:fldChar w:fldCharType="end"/>
    </w:r>
  </w:p>
  <w:p w14:paraId="2336A963" w14:textId="77777777" w:rsidR="00FD1BD9" w:rsidRDefault="00FD1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ADB6" w14:textId="21139731" w:rsidR="009E3B5A" w:rsidRDefault="009E3B5A" w:rsidP="009E3B5A">
    <w:pPr>
      <w:pStyle w:val="Footer"/>
    </w:pPr>
    <w:r>
      <w:t>Version 2.</w:t>
    </w:r>
    <w:r w:rsidR="00B3002D">
      <w:t>2 Aug 2022</w:t>
    </w:r>
  </w:p>
  <w:sdt>
    <w:sdtPr>
      <w:id w:val="1858328403"/>
      <w:docPartObj>
        <w:docPartGallery w:val="Page Numbers (Top of Page)"/>
        <w:docPartUnique/>
      </w:docPartObj>
    </w:sdtPr>
    <w:sdtEndPr/>
    <w:sdtContent>
      <w:p w14:paraId="5CA997C9" w14:textId="58120A1C" w:rsidR="00FD1BD9" w:rsidRDefault="00C17D8E">
        <w:pPr>
          <w:pStyle w:val="Footer"/>
          <w:jc w:val="right"/>
        </w:pPr>
        <w:r>
          <w:tab/>
        </w:r>
        <w:r>
          <w:tab/>
        </w: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2</w:t>
        </w:r>
        <w:r>
          <w:rPr>
            <w:b/>
            <w:bCs/>
            <w:sz w:val="18"/>
            <w:szCs w:val="18"/>
          </w:rPr>
          <w:fldChar w:fldCharType="end"/>
        </w:r>
      </w:p>
      <w:p w14:paraId="7130D714" w14:textId="77777777" w:rsidR="00FD1BD9" w:rsidRDefault="001C44F9">
        <w:pPr>
          <w:pStyle w:val="Footer"/>
          <w:rPr>
            <w:rFonts w:ascii="Franklin Gothic Book" w:hAnsi="Franklin Gothic Book"/>
            <w:color w:val="1F497D" w:themeColor="text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21712" w14:textId="77777777" w:rsidR="0061689E" w:rsidRDefault="0061689E">
      <w:pPr>
        <w:spacing w:line="240" w:lineRule="auto"/>
      </w:pPr>
      <w:r>
        <w:separator/>
      </w:r>
    </w:p>
  </w:footnote>
  <w:footnote w:type="continuationSeparator" w:id="0">
    <w:p w14:paraId="59F13664" w14:textId="77777777" w:rsidR="0061689E" w:rsidRDefault="00616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6127" w14:textId="77777777" w:rsidR="00F56D21" w:rsidRDefault="00F56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34DB5" w14:textId="77777777" w:rsidR="00F56D21" w:rsidRDefault="00F56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90E8" w14:textId="657FAFFC" w:rsidR="00FD1BD9" w:rsidRDefault="00875D56">
    <w:pPr>
      <w:pStyle w:val="Header"/>
    </w:pPr>
    <w:r>
      <w:rPr>
        <w:noProof/>
      </w:rPr>
      <w:drawing>
        <wp:anchor distT="0" distB="0" distL="0" distR="0" simplePos="0" relativeHeight="2" behindDoc="1" locked="0" layoutInCell="0" allowOverlap="1" wp14:anchorId="48FB9892" wp14:editId="3AB6B14E">
          <wp:simplePos x="0" y="0"/>
          <wp:positionH relativeFrom="margin">
            <wp:align>right</wp:align>
          </wp:positionH>
          <wp:positionV relativeFrom="paragraph">
            <wp:posOffset>-295275</wp:posOffset>
          </wp:positionV>
          <wp:extent cx="1076325" cy="571500"/>
          <wp:effectExtent l="0" t="0" r="9525" b="0"/>
          <wp:wrapNone/>
          <wp:docPr id="5"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3">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076325" cy="5715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3" behindDoc="1" locked="0" layoutInCell="0" allowOverlap="1" wp14:anchorId="2DCD9790" wp14:editId="0DBCCF63">
              <wp:simplePos x="0" y="0"/>
              <wp:positionH relativeFrom="margin">
                <wp:align>right</wp:align>
              </wp:positionH>
              <wp:positionV relativeFrom="paragraph">
                <wp:posOffset>409575</wp:posOffset>
              </wp:positionV>
              <wp:extent cx="1598295" cy="942975"/>
              <wp:effectExtent l="0" t="0" r="1905" b="9525"/>
              <wp:wrapNone/>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98295" cy="942975"/>
                      </a:xfrm>
                      <a:prstGeom prst="rect">
                        <a:avLst/>
                      </a:prstGeom>
                      <a:noFill/>
                      <a:ln w="0">
                        <a:noFill/>
                      </a:ln>
                    </wps:spPr>
                    <wps:style>
                      <a:lnRef idx="0">
                        <a:scrgbClr r="0" g="0" b="0"/>
                      </a:lnRef>
                      <a:fillRef idx="0">
                        <a:scrgbClr r="0" g="0" b="0"/>
                      </a:fillRef>
                      <a:effectRef idx="0">
                        <a:scrgbClr r="0" g="0" b="0"/>
                      </a:effectRef>
                      <a:fontRef idx="minor"/>
                    </wps:style>
                    <wps:txbx>
                      <w:txbxContent>
                        <w:p w14:paraId="5CFBFB75" w14:textId="2C8C2E81" w:rsidR="00875D56" w:rsidRPr="00E30349" w:rsidRDefault="00F56D21" w:rsidP="00875D56">
                          <w:pPr>
                            <w:spacing w:line="250" w:lineRule="atLeast"/>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St George's, University of London</w:t>
                          </w:r>
                        </w:p>
                        <w:p w14:paraId="49EA9BAF" w14:textId="106A6871" w:rsidR="00875D56" w:rsidRPr="00E30349" w:rsidRDefault="00F56D21" w:rsidP="00875D56">
                          <w:pPr>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 xml:space="preserve">Cranmer Terrace </w:t>
                          </w:r>
                        </w:p>
                        <w:p w14:paraId="48635CCB" w14:textId="7DA0A0E0" w:rsidR="00875D56" w:rsidRDefault="00F56D21" w:rsidP="00875D56">
                          <w:pPr>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London SW17 0RE</w:t>
                          </w:r>
                        </w:p>
                        <w:p w14:paraId="6ECD2CA9" w14:textId="77777777" w:rsidR="00875D56" w:rsidRPr="00E30349" w:rsidRDefault="00875D56" w:rsidP="00875D56">
                          <w:pPr>
                            <w:rPr>
                              <w:rFonts w:asciiTheme="minorHAnsi" w:hAnsiTheme="minorHAnsi" w:cstheme="minorHAnsi"/>
                              <w:sz w:val="17"/>
                              <w:szCs w:val="17"/>
                            </w:rPr>
                          </w:pPr>
                        </w:p>
                        <w:p w14:paraId="26EBB7E2" w14:textId="6A432E12" w:rsidR="00875D56" w:rsidRPr="00E30349" w:rsidRDefault="00F56D21" w:rsidP="00875D56">
                          <w:pPr>
                            <w:spacing w:line="240" w:lineRule="auto"/>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T: +44 (0)20 8672 9944</w:t>
                          </w:r>
                        </w:p>
                        <w:p w14:paraId="3BFA0E4D" w14:textId="3D7D9C90" w:rsidR="00875D56" w:rsidRPr="00E30349" w:rsidRDefault="00F56D21" w:rsidP="00875D56">
                          <w:pPr>
                            <w:spacing w:line="240" w:lineRule="auto"/>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E. info@sgul.ac.uk</w:t>
                          </w:r>
                        </w:p>
                        <w:p w14:paraId="03037878" w14:textId="77777777" w:rsidR="00875D56" w:rsidRPr="00E30349" w:rsidRDefault="00875D56" w:rsidP="00875D56">
                          <w:pPr>
                            <w:spacing w:line="250" w:lineRule="atLeast"/>
                            <w:rPr>
                              <w:rFonts w:cstheme="minorHAnsi"/>
                              <w:sz w:val="17"/>
                              <w:szCs w:val="17"/>
                            </w:rPr>
                          </w:pPr>
                        </w:p>
                        <w:p w14:paraId="4B00DFBF" w14:textId="3D3608CA" w:rsidR="00FD1BD9" w:rsidRDefault="00FD1BD9">
                          <w:pPr>
                            <w:pStyle w:val="FrameContents"/>
                            <w:spacing w:after="80" w:line="240" w:lineRule="auto"/>
                            <w:rPr>
                              <w:rFonts w:ascii="Franklin Gothic Book" w:hAnsi="Franklin Gothic Book" w:cs="Arial"/>
                              <w:color w:val="1F497D" w:themeColor="text2"/>
                              <w:sz w:val="16"/>
                            </w:rPr>
                          </w:pPr>
                        </w:p>
                      </w:txbxContent>
                    </wps:txbx>
                    <wps:bodyPr wrap="square" lIns="0" tIns="0" rIns="0" bIns="0">
                      <a:noAutofit/>
                    </wps:bodyPr>
                  </wps:wsp>
                </a:graphicData>
              </a:graphic>
              <wp14:sizeRelH relativeFrom="margin">
                <wp14:pctWidth>0</wp14:pctWidth>
              </wp14:sizeRelH>
            </wp:anchor>
          </w:drawing>
        </mc:Choice>
        <mc:Fallback>
          <w:pict>
            <v:rect w14:anchorId="2DCD9790" id="Text Box 2" o:spid="_x0000_s1026" style="position:absolute;margin-left:74.65pt;margin-top:32.25pt;width:125.85pt;height:74.25pt;z-index:-503316477;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t6PgIAAOMEAAAOAAAAZHJzL2Uyb0RvYy54bWysVNuO2jAQfa/Uf7D8DiHhlkSEFSylqlS1&#10;q+72A4xjgyXHTm1Dgqr+e8cmgW33ZbfqA854PLczc4bFXVtJdGLGCq0KHA9HGDFFdSnUvsDfn7aD&#10;FCPriCqJ1IoV+Mwsvlu+f7do6pwl+qBlyQyCIMrmTV3gg3N1HkWWHlhF7FDXTMEj16YiDq5mH5WG&#10;NBC9klEyGs2iRpuyNpoya0G7uTziZYjPOaPuK+eWOSQLDLW5cJpw7vwZLRck3xtSHwTtyiD/UEVF&#10;hIKk11Ab4gg6GvEiVCWo0VZzN6S6ijTngrKAAdDEo7/QPB5IzQIWaI6tr22y/y8s/XJ6MEiUMDuM&#10;FKlgRE+sdWitW5QERHD7bJ3H5vUB08/7OB1v5tvZYD3J0sFkvB4Pskm6HsTzJF1Pk9Vq9mHyy3uX&#10;jObw04Y4cWJ9g0HzOgTdrH1v5tEtDkYnAvOM/fSiUFf/DZVGTW3zAMzTIIiP9YMBY3+zIHo0LTeV&#10;/8IMUBsIcb4SwiOloIynWZpkU4wovGWTJJtPu5y9d22s+8h0hbxQYAOEC10jJyjlUl5v4pMpvRVS&#10;BtJJhRqf8A81oJEKwNwKDZI7S+btpPrGOEwr1OsVlpr97l4adKE07ByQvCd2CAYO3pBD2jf6di7e&#10;m4VNeqP/1Snk18pd/SuhtAmNfIbOi67dtd2Ydro8AzMbWM0C2x9HYhhG8pMC7vs97gXTC7tO8MmU&#10;Xh2d5iIMwMe9BOv6CpsU6NJtvV/V5/dgdftvWv4GAAD//wMAUEsDBBQABgAIAAAAIQCloJMw3QAA&#10;AAcBAAAPAAAAZHJzL2Rvd25yZXYueG1sTI9BT4NAEIXvJv6HzZh4swvVYkWWxpSQ6E2rl9627AhE&#10;dhbYLeC/dzzpbV7ey3vfZLvFdmLC0beOFMSrCARS5UxLtYKP9/JmC8IHTUZ3jlDBN3rY5ZcXmU6N&#10;m+kNp0OoBZeQT7WCJoQ+ldJXDVrtV65HYu/TjVYHlmMtzahnLredXEdRIq1uiRca3eO+werrcLYK&#10;ijExpd8/F+XDcS7Cy+swDXJQ6vpqeXoEEXAJf2H4xWd0yJnp5M5kvOgU8CNBQXK3AcHuehPfgzjx&#10;Ed9GIPNM/ufPfwAAAP//AwBQSwECLQAUAAYACAAAACEAtoM4kv4AAADhAQAAEwAAAAAAAAAAAAAA&#10;AAAAAAAAW0NvbnRlbnRfVHlwZXNdLnhtbFBLAQItABQABgAIAAAAIQA4/SH/1gAAAJQBAAALAAAA&#10;AAAAAAAAAAAAAC8BAABfcmVscy8ucmVsc1BLAQItABQABgAIAAAAIQCLzQt6PgIAAOMEAAAOAAAA&#10;AAAAAAAAAAAAAC4CAABkcnMvZTJvRG9jLnhtbFBLAQItABQABgAIAAAAIQCloJMw3QAAAAcBAAAP&#10;AAAAAAAAAAAAAAAAAJgEAABkcnMvZG93bnJldi54bWxQSwUGAAAAAAQABADzAAAAogUAAAAA&#10;" o:allowincell="f" filled="f" stroked="f" strokeweight="0">
              <v:textbox inset="0,0,0,0">
                <w:txbxContent>
                  <w:p w14:paraId="5CFBFB75" w14:textId="2C8C2E81" w:rsidR="00875D56" w:rsidRPr="00E30349" w:rsidRDefault="00F56D21" w:rsidP="00875D56">
                    <w:pPr>
                      <w:spacing w:line="250" w:lineRule="atLeast"/>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St George's, University of London</w:t>
                    </w:r>
                  </w:p>
                  <w:p w14:paraId="49EA9BAF" w14:textId="106A6871" w:rsidR="00875D56" w:rsidRPr="00E30349" w:rsidRDefault="00F56D21" w:rsidP="00875D56">
                    <w:pPr>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 xml:space="preserve">Cranmer Terrace </w:t>
                    </w:r>
                  </w:p>
                  <w:p w14:paraId="48635CCB" w14:textId="7DA0A0E0" w:rsidR="00875D56" w:rsidRDefault="00F56D21" w:rsidP="00875D56">
                    <w:pPr>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London SW17 0RE</w:t>
                    </w:r>
                  </w:p>
                  <w:p w14:paraId="6ECD2CA9" w14:textId="77777777" w:rsidR="00875D56" w:rsidRPr="00E30349" w:rsidRDefault="00875D56" w:rsidP="00875D56">
                    <w:pPr>
                      <w:rPr>
                        <w:rFonts w:asciiTheme="minorHAnsi" w:hAnsiTheme="minorHAnsi" w:cstheme="minorHAnsi"/>
                        <w:sz w:val="17"/>
                        <w:szCs w:val="17"/>
                      </w:rPr>
                    </w:pPr>
                  </w:p>
                  <w:p w14:paraId="26EBB7E2" w14:textId="6A432E12" w:rsidR="00875D56" w:rsidRPr="00E30349" w:rsidRDefault="00F56D21" w:rsidP="00875D56">
                    <w:pPr>
                      <w:spacing w:line="240" w:lineRule="auto"/>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T: +44 (0)20 8672 9944</w:t>
                    </w:r>
                  </w:p>
                  <w:p w14:paraId="3BFA0E4D" w14:textId="3D7D9C90" w:rsidR="00875D56" w:rsidRPr="00E30349" w:rsidRDefault="00F56D21" w:rsidP="00875D56">
                    <w:pPr>
                      <w:spacing w:line="240" w:lineRule="auto"/>
                      <w:rPr>
                        <w:rFonts w:asciiTheme="minorHAnsi" w:hAnsiTheme="minorHAnsi" w:cstheme="minorHAnsi"/>
                        <w:sz w:val="17"/>
                        <w:szCs w:val="17"/>
                      </w:rPr>
                    </w:pPr>
                    <w:r>
                      <w:rPr>
                        <w:rFonts w:asciiTheme="minorHAnsi" w:hAnsiTheme="minorHAnsi" w:cstheme="minorHAnsi"/>
                        <w:sz w:val="17"/>
                        <w:szCs w:val="17"/>
                      </w:rPr>
                      <w:t xml:space="preserve">     </w:t>
                    </w:r>
                    <w:r w:rsidR="00875D56" w:rsidRPr="00E30349">
                      <w:rPr>
                        <w:rFonts w:asciiTheme="minorHAnsi" w:hAnsiTheme="minorHAnsi" w:cstheme="minorHAnsi"/>
                        <w:sz w:val="17"/>
                        <w:szCs w:val="17"/>
                      </w:rPr>
                      <w:t>E. info@sgul.ac.uk</w:t>
                    </w:r>
                  </w:p>
                  <w:p w14:paraId="03037878" w14:textId="77777777" w:rsidR="00875D56" w:rsidRPr="00E30349" w:rsidRDefault="00875D56" w:rsidP="00875D56">
                    <w:pPr>
                      <w:spacing w:line="250" w:lineRule="atLeast"/>
                      <w:rPr>
                        <w:rFonts w:cstheme="minorHAnsi"/>
                        <w:sz w:val="17"/>
                        <w:szCs w:val="17"/>
                      </w:rPr>
                    </w:pPr>
                  </w:p>
                  <w:p w14:paraId="4B00DFBF" w14:textId="3D3608CA" w:rsidR="00FD1BD9" w:rsidRDefault="00FD1BD9">
                    <w:pPr>
                      <w:pStyle w:val="FrameContents"/>
                      <w:spacing w:after="80" w:line="240" w:lineRule="auto"/>
                      <w:rPr>
                        <w:rFonts w:ascii="Franklin Gothic Book" w:hAnsi="Franklin Gothic Book" w:cs="Arial"/>
                        <w:color w:val="1F497D" w:themeColor="text2"/>
                        <w:sz w:val="16"/>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D9"/>
    <w:rsid w:val="00051223"/>
    <w:rsid w:val="000660DE"/>
    <w:rsid w:val="000832FE"/>
    <w:rsid w:val="00092FA0"/>
    <w:rsid w:val="00096FC8"/>
    <w:rsid w:val="000D5BAC"/>
    <w:rsid w:val="001B74B4"/>
    <w:rsid w:val="001C44F9"/>
    <w:rsid w:val="002C4209"/>
    <w:rsid w:val="002F3DC6"/>
    <w:rsid w:val="003055D9"/>
    <w:rsid w:val="003976D9"/>
    <w:rsid w:val="00437BE9"/>
    <w:rsid w:val="00494A34"/>
    <w:rsid w:val="004B04F6"/>
    <w:rsid w:val="004E38CE"/>
    <w:rsid w:val="00500018"/>
    <w:rsid w:val="00574C77"/>
    <w:rsid w:val="00577556"/>
    <w:rsid w:val="005A2FF0"/>
    <w:rsid w:val="005F63C9"/>
    <w:rsid w:val="00612E95"/>
    <w:rsid w:val="0061689E"/>
    <w:rsid w:val="0075058F"/>
    <w:rsid w:val="007E249D"/>
    <w:rsid w:val="00813C0E"/>
    <w:rsid w:val="00845AD0"/>
    <w:rsid w:val="00875D56"/>
    <w:rsid w:val="00890AAE"/>
    <w:rsid w:val="008B3569"/>
    <w:rsid w:val="008E021B"/>
    <w:rsid w:val="008F22F5"/>
    <w:rsid w:val="00901903"/>
    <w:rsid w:val="009423DB"/>
    <w:rsid w:val="00980A08"/>
    <w:rsid w:val="00996177"/>
    <w:rsid w:val="009E3B5A"/>
    <w:rsid w:val="00A71248"/>
    <w:rsid w:val="00A7442B"/>
    <w:rsid w:val="00AB5A8F"/>
    <w:rsid w:val="00AD68DA"/>
    <w:rsid w:val="00B3002D"/>
    <w:rsid w:val="00B36A3A"/>
    <w:rsid w:val="00BA50E0"/>
    <w:rsid w:val="00C17D16"/>
    <w:rsid w:val="00C17D8E"/>
    <w:rsid w:val="00C44A57"/>
    <w:rsid w:val="00D34B14"/>
    <w:rsid w:val="00D64BF9"/>
    <w:rsid w:val="00DB53FF"/>
    <w:rsid w:val="00E52E35"/>
    <w:rsid w:val="00E61929"/>
    <w:rsid w:val="00E93379"/>
    <w:rsid w:val="00F059EB"/>
    <w:rsid w:val="00F56D21"/>
    <w:rsid w:val="00F61AC7"/>
    <w:rsid w:val="00FD1BD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F14BF"/>
  <w15:docId w15:val="{53170961-8CCE-4DE9-927C-9F3EDD84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F30"/>
    <w:pPr>
      <w:spacing w:line="256" w:lineRule="auto"/>
    </w:pPr>
    <w:rPr>
      <w:rFonts w:ascii="Arial" w:hAnsi="Arial"/>
      <w:color w:val="000000"/>
    </w:rPr>
  </w:style>
  <w:style w:type="paragraph" w:styleId="Heading1">
    <w:name w:val="heading 1"/>
    <w:basedOn w:val="Normal"/>
    <w:next w:val="Normal"/>
    <w:qFormat/>
    <w:pPr>
      <w:keepNext/>
      <w:outlineLvl w:val="0"/>
    </w:pPr>
    <w:rPr>
      <w:b/>
      <w:kern w:val="2"/>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5344F"/>
    <w:rPr>
      <w:rFonts w:ascii="Tahoma" w:hAnsi="Tahoma" w:cs="Tahoma"/>
      <w:color w:val="000000"/>
      <w:sz w:val="16"/>
      <w:szCs w:val="16"/>
    </w:rPr>
  </w:style>
  <w:style w:type="character" w:styleId="Hyperlink">
    <w:name w:val="Hyperlink"/>
    <w:basedOn w:val="DefaultParagraphFont"/>
    <w:uiPriority w:val="99"/>
    <w:unhideWhenUsed/>
    <w:rsid w:val="00BD7949"/>
    <w:rPr>
      <w:color w:val="0563C1"/>
      <w:u w:val="single"/>
    </w:rPr>
  </w:style>
  <w:style w:type="character" w:styleId="CommentReference">
    <w:name w:val="annotation reference"/>
    <w:basedOn w:val="DefaultParagraphFont"/>
    <w:uiPriority w:val="99"/>
    <w:semiHidden/>
    <w:unhideWhenUsed/>
    <w:qFormat/>
    <w:rsid w:val="00BD7949"/>
    <w:rPr>
      <w:sz w:val="16"/>
      <w:szCs w:val="16"/>
    </w:rPr>
  </w:style>
  <w:style w:type="character" w:customStyle="1" w:styleId="CommentTextChar">
    <w:name w:val="Comment Text Char"/>
    <w:basedOn w:val="DefaultParagraphFont"/>
    <w:link w:val="CommentText"/>
    <w:uiPriority w:val="99"/>
    <w:semiHidden/>
    <w:qFormat/>
    <w:rsid w:val="00BD7949"/>
    <w:rPr>
      <w:rFonts w:ascii="Arial" w:hAnsi="Arial"/>
      <w:lang w:eastAsia="en-US"/>
    </w:rPr>
  </w:style>
  <w:style w:type="character" w:customStyle="1" w:styleId="lrzxr">
    <w:name w:val="lrzxr"/>
    <w:basedOn w:val="DefaultParagraphFont"/>
    <w:qFormat/>
    <w:rsid w:val="00BD7949"/>
  </w:style>
  <w:style w:type="character" w:customStyle="1" w:styleId="UnresolvedMention1">
    <w:name w:val="Unresolved Mention1"/>
    <w:basedOn w:val="DefaultParagraphFont"/>
    <w:uiPriority w:val="99"/>
    <w:semiHidden/>
    <w:unhideWhenUsed/>
    <w:qFormat/>
    <w:rsid w:val="00BD7949"/>
    <w:rPr>
      <w:color w:val="605E5C"/>
      <w:shd w:val="clear" w:color="auto" w:fill="E1DFDD"/>
    </w:rPr>
  </w:style>
  <w:style w:type="character" w:customStyle="1" w:styleId="HeaderChar">
    <w:name w:val="Header Char"/>
    <w:basedOn w:val="DefaultParagraphFont"/>
    <w:link w:val="Header"/>
    <w:uiPriority w:val="99"/>
    <w:qFormat/>
    <w:rsid w:val="005A5DAB"/>
    <w:rPr>
      <w:rFonts w:ascii="Arial" w:hAnsi="Arial"/>
      <w:color w:val="000000"/>
    </w:rPr>
  </w:style>
  <w:style w:type="character" w:customStyle="1" w:styleId="FooterChar">
    <w:name w:val="Footer Char"/>
    <w:basedOn w:val="DefaultParagraphFont"/>
    <w:link w:val="Footer"/>
    <w:uiPriority w:val="99"/>
    <w:qFormat/>
    <w:rsid w:val="005A5DAB"/>
    <w:rPr>
      <w:rFonts w:ascii="Arial" w:hAnsi="Arial"/>
      <w:color w:val="000000"/>
      <w:sz w:val="14"/>
    </w:rPr>
  </w:style>
  <w:style w:type="character" w:customStyle="1" w:styleId="CommentSubjectChar">
    <w:name w:val="Comment Subject Char"/>
    <w:basedOn w:val="CommentTextChar"/>
    <w:link w:val="CommentSubject"/>
    <w:uiPriority w:val="99"/>
    <w:semiHidden/>
    <w:qFormat/>
    <w:rsid w:val="004C5ACF"/>
    <w:rPr>
      <w:rFonts w:ascii="Arial" w:hAnsi="Arial"/>
      <w:b/>
      <w:bCs/>
      <w:color w:val="000000"/>
      <w:lang w:eastAsia="en-US"/>
    </w:rPr>
  </w:style>
  <w:style w:type="character" w:customStyle="1" w:styleId="UnresolvedMention2">
    <w:name w:val="Unresolved Mention2"/>
    <w:basedOn w:val="DefaultParagraphFont"/>
    <w:uiPriority w:val="99"/>
    <w:semiHidden/>
    <w:unhideWhenUsed/>
    <w:qFormat/>
    <w:rsid w:val="00AE1582"/>
    <w:rPr>
      <w:color w:val="605E5C"/>
      <w:shd w:val="clear" w:color="auto" w:fill="E1DFDD"/>
    </w:rPr>
  </w:style>
  <w:style w:type="paragraph" w:customStyle="1" w:styleId="Heading">
    <w:name w:val="Heading"/>
    <w:basedOn w:val="Normal"/>
    <w:next w:val="BodyText"/>
    <w:qFormat/>
    <w:rsid w:val="00875D56"/>
    <w:pPr>
      <w:keepNext/>
      <w:spacing w:before="240" w:after="120"/>
    </w:pPr>
    <w:rPr>
      <w:rFonts w:ascii="Calibri Light" w:eastAsia="Microsoft YaHei" w:hAnsi="Calibri Light" w:cs="Calibri Light"/>
      <w:b/>
      <w:color w:val="0070C0"/>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spacing w:line="180" w:lineRule="atLeast"/>
    </w:pPr>
    <w:rPr>
      <w:sz w:val="14"/>
    </w:rPr>
  </w:style>
  <w:style w:type="paragraph" w:customStyle="1" w:styleId="NormalBold">
    <w:name w:val="Normal Bold"/>
    <w:basedOn w:val="Normal"/>
    <w:qFormat/>
    <w:rPr>
      <w:b/>
    </w:rPr>
  </w:style>
  <w:style w:type="paragraph" w:customStyle="1" w:styleId="FooterBold">
    <w:name w:val="Footer Bold"/>
    <w:basedOn w:val="Footer"/>
    <w:qFormat/>
    <w:pPr>
      <w:tabs>
        <w:tab w:val="clear" w:pos="4153"/>
        <w:tab w:val="clear" w:pos="8306"/>
      </w:tabs>
    </w:pPr>
    <w:rPr>
      <w:b/>
    </w:rPr>
  </w:style>
  <w:style w:type="paragraph" w:styleId="BalloonText">
    <w:name w:val="Balloon Text"/>
    <w:basedOn w:val="Normal"/>
    <w:link w:val="BalloonTextChar"/>
    <w:uiPriority w:val="99"/>
    <w:semiHidden/>
    <w:unhideWhenUsed/>
    <w:qFormat/>
    <w:rsid w:val="00B5344F"/>
    <w:pPr>
      <w:spacing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D7949"/>
    <w:pPr>
      <w:spacing w:line="240" w:lineRule="auto"/>
    </w:pPr>
    <w:rPr>
      <w:color w:val="auto"/>
      <w:lang w:eastAsia="en-US"/>
    </w:rPr>
  </w:style>
  <w:style w:type="paragraph" w:styleId="CommentSubject">
    <w:name w:val="annotation subject"/>
    <w:basedOn w:val="CommentText"/>
    <w:next w:val="CommentText"/>
    <w:link w:val="CommentSubjectChar"/>
    <w:uiPriority w:val="99"/>
    <w:semiHidden/>
    <w:unhideWhenUsed/>
    <w:qFormat/>
    <w:rsid w:val="004C5ACF"/>
    <w:rPr>
      <w:b/>
      <w:bCs/>
      <w:color w:val="000000"/>
      <w:lang w:eastAsia="en-GB"/>
    </w:rPr>
  </w:style>
  <w:style w:type="paragraph" w:styleId="Revision">
    <w:name w:val="Revision"/>
    <w:uiPriority w:val="99"/>
    <w:semiHidden/>
    <w:qFormat/>
    <w:rsid w:val="00785328"/>
    <w:rPr>
      <w:rFonts w:ascii="Arial" w:hAnsi="Arial"/>
      <w:color w:val="000000"/>
    </w:rPr>
  </w:style>
  <w:style w:type="paragraph" w:customStyle="1" w:styleId="FrameContents">
    <w:name w:val="Frame Contents"/>
    <w:basedOn w:val="Normal"/>
    <w:qFormat/>
  </w:style>
  <w:style w:type="paragraph" w:styleId="FootnoteText">
    <w:name w:val="footnote text"/>
    <w:basedOn w:val="Normal"/>
    <w:link w:val="FootnoteTextChar"/>
    <w:uiPriority w:val="99"/>
    <w:semiHidden/>
    <w:unhideWhenUsed/>
    <w:rsid w:val="003055D9"/>
    <w:pPr>
      <w:spacing w:line="240" w:lineRule="auto"/>
    </w:pPr>
  </w:style>
  <w:style w:type="character" w:customStyle="1" w:styleId="FootnoteTextChar">
    <w:name w:val="Footnote Text Char"/>
    <w:basedOn w:val="DefaultParagraphFont"/>
    <w:link w:val="FootnoteText"/>
    <w:uiPriority w:val="99"/>
    <w:semiHidden/>
    <w:rsid w:val="003055D9"/>
    <w:rPr>
      <w:rFonts w:ascii="Arial" w:hAnsi="Arial"/>
      <w:color w:val="000000"/>
    </w:rPr>
  </w:style>
  <w:style w:type="character" w:styleId="FootnoteReference">
    <w:name w:val="footnote reference"/>
    <w:basedOn w:val="DefaultParagraphFont"/>
    <w:uiPriority w:val="99"/>
    <w:semiHidden/>
    <w:unhideWhenUsed/>
    <w:rsid w:val="00305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ellis@sgul.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8EF85CCCE2F4C8F8F5FF314CA6660" ma:contentTypeVersion="4" ma:contentTypeDescription="Create a new document." ma:contentTypeScope="" ma:versionID="281ad51a6fcde6618b73909881c65da5">
  <xsd:schema xmlns:xsd="http://www.w3.org/2001/XMLSchema" xmlns:xs="http://www.w3.org/2001/XMLSchema" xmlns:p="http://schemas.microsoft.com/office/2006/metadata/properties" xmlns:ns3="9daad0b5-b0cf-450b-a9d7-effaf44bfad2" targetNamespace="http://schemas.microsoft.com/office/2006/metadata/properties" ma:root="true" ma:fieldsID="8287c8fbe7681e2ba253948874a81029" ns3:_="">
    <xsd:import namespace="9daad0b5-b0cf-450b-a9d7-effaf44bfa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d0b5-b0cf-450b-a9d7-effaf44bf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9ABE-EB7A-41A0-B08C-9E5E60F86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A8916-19E0-4D67-B659-4180AE7166F6}">
  <ds:schemaRefs>
    <ds:schemaRef ds:uri="http://schemas.microsoft.com/sharepoint/v3/contenttype/forms"/>
  </ds:schemaRefs>
</ds:datastoreItem>
</file>

<file path=customXml/itemProps3.xml><?xml version="1.0" encoding="utf-8"?>
<ds:datastoreItem xmlns:ds="http://schemas.openxmlformats.org/officeDocument/2006/customXml" ds:itemID="{952E8C7A-CFEF-4D03-B2CD-D5756286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d0b5-b0cf-450b-a9d7-effaf44bf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918EF-69A0-490B-8356-86979DD5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Ellis</dc:creator>
  <dc:description/>
  <cp:lastModifiedBy>Kirstie Ellis</cp:lastModifiedBy>
  <cp:revision>3</cp:revision>
  <dcterms:created xsi:type="dcterms:W3CDTF">2022-08-17T12:21:00Z</dcterms:created>
  <dcterms:modified xsi:type="dcterms:W3CDTF">2023-09-13T09:03:00Z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0x01010036F8EF85CCCE2F4C8F8F5FF314CA6660</vt:lpwstr>
  </property>
</Properties>
</file>