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2BEC6" w14:textId="7639C8FB" w:rsidR="00E3286D" w:rsidRPr="00FA3EB3" w:rsidRDefault="00E3286D" w:rsidP="003B49EC"/>
    <w:p w14:paraId="52283EE6" w14:textId="587AB8F1" w:rsidR="00BA4A66" w:rsidRDefault="00BA4A66" w:rsidP="00812C66">
      <w:pPr>
        <w:pStyle w:val="Heading1"/>
        <w:jc w:val="center"/>
        <w:rPr>
          <w:u w:val="single"/>
        </w:rPr>
      </w:pPr>
    </w:p>
    <w:p w14:paraId="4FC50F51" w14:textId="3086A55D" w:rsidR="000F5559" w:rsidRDefault="000F5559" w:rsidP="00907990">
      <w:pPr>
        <w:jc w:val="center"/>
        <w:rPr>
          <w:rFonts w:ascii="Franklin Gothic Book" w:hAnsi="Franklin Gothic Book"/>
          <w:b/>
          <w:bCs/>
          <w:sz w:val="32"/>
          <w:szCs w:val="32"/>
          <w:u w:val="single"/>
        </w:rPr>
      </w:pPr>
      <w:r w:rsidRPr="00D16309">
        <w:rPr>
          <w:rFonts w:ascii="Franklin Gothic Book" w:hAnsi="Franklin Gothic Book"/>
          <w:b/>
          <w:bCs/>
          <w:sz w:val="32"/>
          <w:szCs w:val="32"/>
          <w:u w:val="single"/>
        </w:rPr>
        <w:t>Translational and Clinical Research Institute (TACRI)</w:t>
      </w:r>
    </w:p>
    <w:p w14:paraId="3882A7F8" w14:textId="77777777" w:rsidR="00907990" w:rsidRPr="00907990" w:rsidRDefault="00907990" w:rsidP="00907990">
      <w:pPr>
        <w:jc w:val="center"/>
        <w:rPr>
          <w:rFonts w:ascii="Franklin Gothic Book" w:hAnsi="Franklin Gothic Book"/>
          <w:b/>
          <w:bCs/>
          <w:sz w:val="32"/>
          <w:szCs w:val="32"/>
          <w:u w:val="single"/>
        </w:rPr>
      </w:pPr>
    </w:p>
    <w:p w14:paraId="55E97C07" w14:textId="77777777" w:rsidR="000F5559" w:rsidRPr="00D16309" w:rsidRDefault="000F5559" w:rsidP="000F5559">
      <w:pPr>
        <w:jc w:val="center"/>
        <w:rPr>
          <w:rFonts w:ascii="Franklin Gothic Book" w:hAnsi="Franklin Gothic Book"/>
          <w:b/>
          <w:bCs/>
          <w:sz w:val="32"/>
          <w:szCs w:val="32"/>
          <w:u w:val="single"/>
          <w:lang w:val="en-GB"/>
        </w:rPr>
      </w:pPr>
      <w:r w:rsidRPr="00D16309">
        <w:rPr>
          <w:rFonts w:ascii="Franklin Gothic Book" w:hAnsi="Franklin Gothic Book"/>
          <w:b/>
          <w:bCs/>
          <w:sz w:val="32"/>
          <w:szCs w:val="32"/>
          <w:u w:val="single"/>
          <w:lang w:val="en-GB"/>
        </w:rPr>
        <w:t>Hosted by St George’s University Hospitals NHS Foundation Trust in collaboration with St. George’s, University of London</w:t>
      </w:r>
    </w:p>
    <w:p w14:paraId="4137BF44" w14:textId="5541D385" w:rsidR="00BA4A66" w:rsidRDefault="00BA4A66" w:rsidP="00BA4A66"/>
    <w:p w14:paraId="4B3236EB" w14:textId="55626615" w:rsidR="000F5559" w:rsidRPr="000F5559" w:rsidRDefault="000F5559" w:rsidP="000F5559">
      <w:pPr>
        <w:pStyle w:val="Field"/>
        <w:spacing w:line="360" w:lineRule="auto"/>
        <w:jc w:val="both"/>
        <w:rPr>
          <w:sz w:val="24"/>
          <w:szCs w:val="36"/>
        </w:rPr>
      </w:pPr>
      <w:r w:rsidRPr="000F5559">
        <w:rPr>
          <w:sz w:val="24"/>
          <w:szCs w:val="36"/>
        </w:rPr>
        <w:t xml:space="preserve">TACRI is a new virtual institute and </w:t>
      </w:r>
      <w:proofErr w:type="spellStart"/>
      <w:r w:rsidR="00B464D2">
        <w:rPr>
          <w:sz w:val="24"/>
          <w:szCs w:val="36"/>
        </w:rPr>
        <w:t>organisation</w:t>
      </w:r>
      <w:proofErr w:type="spellEnd"/>
      <w:r w:rsidRPr="000F5559">
        <w:rPr>
          <w:sz w:val="24"/>
          <w:szCs w:val="36"/>
        </w:rPr>
        <w:t xml:space="preserve"> structure between St. George’s University Hospitals NHS Trust and St. George’s, University of London. Hosted by the Trust, TACRI will be a collaborative effort comprised of clinical researchers (nurses, doctor</w:t>
      </w:r>
      <w:r w:rsidR="005E1A24">
        <w:rPr>
          <w:sz w:val="24"/>
          <w:szCs w:val="36"/>
        </w:rPr>
        <w:t xml:space="preserve"> and</w:t>
      </w:r>
      <w:r w:rsidRPr="000F5559">
        <w:rPr>
          <w:sz w:val="24"/>
          <w:szCs w:val="36"/>
        </w:rPr>
        <w:t xml:space="preserve"> allied health professionals) from both </w:t>
      </w:r>
      <w:proofErr w:type="spellStart"/>
      <w:r w:rsidRPr="000F5559">
        <w:rPr>
          <w:sz w:val="24"/>
          <w:szCs w:val="36"/>
        </w:rPr>
        <w:t>organisation</w:t>
      </w:r>
      <w:r w:rsidR="005E1A24">
        <w:rPr>
          <w:sz w:val="24"/>
          <w:szCs w:val="36"/>
        </w:rPr>
        <w:t>s</w:t>
      </w:r>
      <w:proofErr w:type="spellEnd"/>
      <w:r w:rsidR="005E1A24">
        <w:rPr>
          <w:sz w:val="24"/>
          <w:szCs w:val="36"/>
        </w:rPr>
        <w:t>. It will provide a structure for members to register their interest and outputs, achieve visibility, form new collaborations and enable personal and institutional development.</w:t>
      </w:r>
    </w:p>
    <w:p w14:paraId="6071A6E4" w14:textId="4352FC47" w:rsidR="000F5559" w:rsidRPr="000F5559" w:rsidRDefault="000F5559" w:rsidP="000F5559">
      <w:pPr>
        <w:pStyle w:val="Field"/>
        <w:spacing w:line="360" w:lineRule="auto"/>
        <w:jc w:val="both"/>
        <w:rPr>
          <w:sz w:val="24"/>
          <w:szCs w:val="36"/>
        </w:rPr>
      </w:pPr>
      <w:r w:rsidRPr="000F5559">
        <w:rPr>
          <w:sz w:val="24"/>
          <w:szCs w:val="36"/>
        </w:rPr>
        <w:br/>
      </w:r>
      <w:r w:rsidR="005705A4">
        <w:rPr>
          <w:sz w:val="24"/>
          <w:szCs w:val="36"/>
        </w:rPr>
        <w:t xml:space="preserve">A </w:t>
      </w:r>
      <w:r w:rsidRPr="000F5559">
        <w:rPr>
          <w:sz w:val="24"/>
          <w:szCs w:val="36"/>
        </w:rPr>
        <w:t>key focus of the new Institute</w:t>
      </w:r>
      <w:r w:rsidR="005705A4">
        <w:rPr>
          <w:sz w:val="24"/>
          <w:szCs w:val="36"/>
        </w:rPr>
        <w:t xml:space="preserve"> will be the </w:t>
      </w:r>
      <w:r w:rsidR="005705A4" w:rsidRPr="000F5559">
        <w:rPr>
          <w:sz w:val="24"/>
          <w:szCs w:val="36"/>
        </w:rPr>
        <w:t xml:space="preserve">development of research interests, skills and career progression, leading to </w:t>
      </w:r>
      <w:r w:rsidR="005705A4">
        <w:rPr>
          <w:sz w:val="24"/>
          <w:szCs w:val="36"/>
        </w:rPr>
        <w:t xml:space="preserve">a greater number of </w:t>
      </w:r>
      <w:r w:rsidR="005705A4" w:rsidRPr="000F5559">
        <w:rPr>
          <w:sz w:val="24"/>
          <w:szCs w:val="36"/>
        </w:rPr>
        <w:t>successful research grant publications</w:t>
      </w:r>
      <w:r w:rsidRPr="000F5559">
        <w:rPr>
          <w:sz w:val="24"/>
          <w:szCs w:val="36"/>
        </w:rPr>
        <w:t>. Statistical and research support for new researchers will also be available through TACRI.</w:t>
      </w:r>
    </w:p>
    <w:p w14:paraId="031C6AA6" w14:textId="77777777" w:rsidR="000F5559" w:rsidRPr="000F5559" w:rsidRDefault="000F5559" w:rsidP="000F5559">
      <w:pPr>
        <w:pStyle w:val="Field"/>
        <w:spacing w:line="360" w:lineRule="auto"/>
        <w:jc w:val="both"/>
        <w:rPr>
          <w:sz w:val="24"/>
          <w:szCs w:val="36"/>
        </w:rPr>
      </w:pPr>
    </w:p>
    <w:p w14:paraId="74341268" w14:textId="6BEF96D0" w:rsidR="000F5559" w:rsidRPr="000F5559" w:rsidRDefault="005705A4" w:rsidP="000F5559">
      <w:pPr>
        <w:pStyle w:val="Field"/>
        <w:spacing w:line="360" w:lineRule="auto"/>
        <w:jc w:val="both"/>
        <w:rPr>
          <w:sz w:val="24"/>
          <w:szCs w:val="36"/>
        </w:rPr>
      </w:pPr>
      <w:r>
        <w:rPr>
          <w:sz w:val="24"/>
          <w:szCs w:val="36"/>
        </w:rPr>
        <w:t>Membership is open to all permanent staff of the Trust and University who have a</w:t>
      </w:r>
      <w:r w:rsidR="00D56D25">
        <w:rPr>
          <w:sz w:val="24"/>
          <w:szCs w:val="36"/>
        </w:rPr>
        <w:t xml:space="preserve"> research interest</w:t>
      </w:r>
      <w:r w:rsidR="00B464D2">
        <w:rPr>
          <w:sz w:val="24"/>
          <w:szCs w:val="36"/>
        </w:rPr>
        <w:t xml:space="preserve"> in translational research</w:t>
      </w:r>
      <w:r>
        <w:rPr>
          <w:sz w:val="24"/>
          <w:szCs w:val="36"/>
        </w:rPr>
        <w:t xml:space="preserve">. Members will have an individual microsite on the TACRI website, initially with information taken from this application form. </w:t>
      </w:r>
      <w:r w:rsidR="000F5559" w:rsidRPr="000F5559">
        <w:rPr>
          <w:sz w:val="24"/>
          <w:szCs w:val="36"/>
        </w:rPr>
        <w:t xml:space="preserve">Current members of the joint Clinical Academic Groups (CAGs) will also be TACRI members and </w:t>
      </w:r>
      <w:r>
        <w:rPr>
          <w:sz w:val="24"/>
          <w:szCs w:val="36"/>
        </w:rPr>
        <w:t xml:space="preserve">other </w:t>
      </w:r>
      <w:r w:rsidR="000F5559" w:rsidRPr="000F5559">
        <w:rPr>
          <w:sz w:val="24"/>
          <w:szCs w:val="36"/>
        </w:rPr>
        <w:t xml:space="preserve">researchers in the Trust will remain in their clinical specialties, in addition to being part of TACRI. Whilst the Institute will be housed in the Trust, it will be fully supported by St George’s, University of London, with searchable webpages accessible from both </w:t>
      </w:r>
      <w:proofErr w:type="spellStart"/>
      <w:r w:rsidR="000F5559" w:rsidRPr="000F5559">
        <w:rPr>
          <w:sz w:val="24"/>
          <w:szCs w:val="36"/>
        </w:rPr>
        <w:t>organisational</w:t>
      </w:r>
      <w:proofErr w:type="spellEnd"/>
      <w:r w:rsidR="000F5559" w:rsidRPr="000F5559">
        <w:rPr>
          <w:sz w:val="24"/>
          <w:szCs w:val="36"/>
        </w:rPr>
        <w:t xml:space="preserve"> websites. </w:t>
      </w:r>
    </w:p>
    <w:p w14:paraId="0CB31127" w14:textId="77777777" w:rsidR="000F5559" w:rsidRPr="000F5559" w:rsidRDefault="000F5559" w:rsidP="000F5559">
      <w:pPr>
        <w:pStyle w:val="Field"/>
        <w:spacing w:line="360" w:lineRule="auto"/>
        <w:jc w:val="both"/>
        <w:rPr>
          <w:sz w:val="24"/>
          <w:szCs w:val="36"/>
        </w:rPr>
      </w:pPr>
    </w:p>
    <w:p w14:paraId="07FAE808" w14:textId="34A031A0" w:rsidR="00F2349B" w:rsidRDefault="000F5559" w:rsidP="000F5559">
      <w:pPr>
        <w:pStyle w:val="Field"/>
        <w:spacing w:line="360" w:lineRule="auto"/>
        <w:jc w:val="both"/>
        <w:rPr>
          <w:sz w:val="24"/>
          <w:szCs w:val="36"/>
        </w:rPr>
      </w:pPr>
      <w:r w:rsidRPr="000F5559">
        <w:rPr>
          <w:sz w:val="24"/>
          <w:szCs w:val="36"/>
        </w:rPr>
        <w:t xml:space="preserve">We therefore invite you to please complete the following membership form to become a member of TACRI and help drive research at St. George’s forwards. </w:t>
      </w:r>
      <w:r w:rsidR="00F2349B">
        <w:rPr>
          <w:sz w:val="24"/>
          <w:szCs w:val="36"/>
        </w:rPr>
        <w:t xml:space="preserve">If you have any questions, please email Robert Crego at </w:t>
      </w:r>
      <w:hyperlink r:id="rId11" w:history="1">
        <w:r w:rsidR="00F2349B" w:rsidRPr="00D133F8">
          <w:rPr>
            <w:rStyle w:val="Hyperlink"/>
            <w:sz w:val="24"/>
            <w:szCs w:val="36"/>
          </w:rPr>
          <w:t>rcrego@sgul.ac.uk</w:t>
        </w:r>
      </w:hyperlink>
    </w:p>
    <w:p w14:paraId="33D4566C" w14:textId="77777777" w:rsidR="00B464D2" w:rsidRPr="000F5559" w:rsidRDefault="00B464D2" w:rsidP="000F5559">
      <w:pPr>
        <w:pStyle w:val="Field"/>
        <w:spacing w:line="360" w:lineRule="auto"/>
        <w:jc w:val="both"/>
        <w:rPr>
          <w:sz w:val="24"/>
          <w:szCs w:val="36"/>
        </w:rPr>
      </w:pPr>
    </w:p>
    <w:p w14:paraId="64C8AFCE" w14:textId="77777777" w:rsidR="000F5559" w:rsidRPr="000F5559" w:rsidRDefault="000F5559" w:rsidP="000F5559">
      <w:pPr>
        <w:pStyle w:val="Field"/>
        <w:spacing w:line="360" w:lineRule="auto"/>
        <w:jc w:val="both"/>
        <w:rPr>
          <w:sz w:val="24"/>
          <w:szCs w:val="36"/>
        </w:rPr>
      </w:pPr>
      <w:r w:rsidRPr="000F5559">
        <w:rPr>
          <w:sz w:val="24"/>
          <w:szCs w:val="36"/>
        </w:rPr>
        <w:t xml:space="preserve">Thank you. </w:t>
      </w:r>
    </w:p>
    <w:p w14:paraId="595C7646" w14:textId="4A3C97DD" w:rsidR="000F5559" w:rsidRDefault="000F5559">
      <w:r>
        <w:br w:type="page"/>
      </w:r>
    </w:p>
    <w:p w14:paraId="5B021703" w14:textId="77777777" w:rsidR="000F5559" w:rsidRDefault="000F5559" w:rsidP="000F5559">
      <w:pPr>
        <w:jc w:val="center"/>
        <w:rPr>
          <w:rFonts w:ascii="Franklin Gothic Book" w:hAnsi="Franklin Gothic Book"/>
          <w:b/>
          <w:bCs/>
          <w:sz w:val="32"/>
          <w:szCs w:val="32"/>
          <w:u w:val="single"/>
        </w:rPr>
      </w:pPr>
      <w:bookmarkStart w:id="0" w:name="_Hlk61361238"/>
    </w:p>
    <w:p w14:paraId="13A6A7B6" w14:textId="77777777" w:rsidR="000F5559" w:rsidRDefault="000F5559" w:rsidP="000F5559">
      <w:pPr>
        <w:jc w:val="center"/>
        <w:rPr>
          <w:rFonts w:ascii="Franklin Gothic Book" w:hAnsi="Franklin Gothic Book"/>
          <w:b/>
          <w:bCs/>
          <w:sz w:val="32"/>
          <w:szCs w:val="32"/>
          <w:u w:val="single"/>
        </w:rPr>
      </w:pPr>
    </w:p>
    <w:p w14:paraId="24B418BA" w14:textId="7A39BA22" w:rsidR="000F5559" w:rsidRPr="00D16309" w:rsidRDefault="000F5559" w:rsidP="000F5559">
      <w:pPr>
        <w:jc w:val="center"/>
        <w:rPr>
          <w:rFonts w:ascii="Franklin Gothic Book" w:hAnsi="Franklin Gothic Book"/>
          <w:b/>
          <w:bCs/>
          <w:sz w:val="32"/>
          <w:szCs w:val="32"/>
          <w:u w:val="single"/>
        </w:rPr>
      </w:pPr>
      <w:r w:rsidRPr="00D16309">
        <w:rPr>
          <w:rFonts w:ascii="Franklin Gothic Book" w:hAnsi="Franklin Gothic Book"/>
          <w:b/>
          <w:bCs/>
          <w:sz w:val="32"/>
          <w:szCs w:val="32"/>
          <w:u w:val="single"/>
        </w:rPr>
        <w:t>Translational and Clinical Research Institute (TACRI)</w:t>
      </w:r>
    </w:p>
    <w:p w14:paraId="6F837429" w14:textId="7B7CA03E" w:rsidR="000F5559" w:rsidRPr="00D16309" w:rsidRDefault="000F5559" w:rsidP="000F5559">
      <w:pPr>
        <w:jc w:val="center"/>
        <w:rPr>
          <w:rFonts w:ascii="Franklin Gothic Book" w:hAnsi="Franklin Gothic Book"/>
          <w:b/>
          <w:bCs/>
          <w:sz w:val="32"/>
          <w:szCs w:val="32"/>
        </w:rPr>
      </w:pPr>
      <w:r w:rsidRPr="00D16309">
        <w:rPr>
          <w:rFonts w:ascii="Franklin Gothic Book" w:hAnsi="Franklin Gothic Book"/>
          <w:b/>
          <w:bCs/>
          <w:sz w:val="32"/>
          <w:szCs w:val="32"/>
        </w:rPr>
        <w:t>Membership For</w:t>
      </w:r>
      <w:r>
        <w:rPr>
          <w:rFonts w:ascii="Franklin Gothic Book" w:hAnsi="Franklin Gothic Book"/>
          <w:b/>
          <w:bCs/>
          <w:sz w:val="32"/>
          <w:szCs w:val="32"/>
        </w:rPr>
        <w:t>m</w:t>
      </w:r>
    </w:p>
    <w:tbl>
      <w:tblPr>
        <w:tblStyle w:val="TableGrid"/>
        <w:tblW w:w="9052" w:type="dxa"/>
        <w:jc w:val="center"/>
        <w:tblLook w:val="04A0" w:firstRow="1" w:lastRow="0" w:firstColumn="1" w:lastColumn="0" w:noHBand="0" w:noVBand="1"/>
      </w:tblPr>
      <w:tblGrid>
        <w:gridCol w:w="3114"/>
        <w:gridCol w:w="5938"/>
      </w:tblGrid>
      <w:tr w:rsidR="000F5559" w:rsidRPr="00AF46D2" w14:paraId="66F96D94" w14:textId="77777777" w:rsidTr="000F5559">
        <w:trPr>
          <w:trHeight w:val="667"/>
          <w:jc w:val="center"/>
        </w:trPr>
        <w:tc>
          <w:tcPr>
            <w:tcW w:w="3114" w:type="dxa"/>
            <w:shd w:val="clear" w:color="auto" w:fill="D9D9D9" w:themeFill="background1" w:themeFillShade="D9"/>
          </w:tcPr>
          <w:bookmarkEnd w:id="0"/>
          <w:p w14:paraId="115B27E1" w14:textId="0C28AA52" w:rsidR="000F5559" w:rsidRPr="00D334E9" w:rsidRDefault="000F5559" w:rsidP="000F5559">
            <w:pPr>
              <w:rPr>
                <w:rFonts w:ascii="Franklin Gothic Book" w:hAnsi="Franklin Gothic Book"/>
                <w:sz w:val="24"/>
                <w:szCs w:val="24"/>
              </w:rPr>
            </w:pPr>
            <w:r w:rsidRPr="00D334E9">
              <w:rPr>
                <w:rFonts w:ascii="Franklin Gothic Book" w:hAnsi="Franklin Gothic Book"/>
                <w:sz w:val="24"/>
                <w:szCs w:val="24"/>
              </w:rPr>
              <w:t>Name</w:t>
            </w:r>
            <w:r w:rsidR="00D56D25" w:rsidRPr="00D334E9">
              <w:rPr>
                <w:rFonts w:ascii="Franklin Gothic Book" w:hAnsi="Franklin Gothic Book"/>
                <w:sz w:val="24"/>
                <w:szCs w:val="24"/>
              </w:rPr>
              <w:t xml:space="preserve"> with qualifications</w:t>
            </w:r>
          </w:p>
        </w:tc>
        <w:tc>
          <w:tcPr>
            <w:tcW w:w="5938" w:type="dxa"/>
          </w:tcPr>
          <w:p w14:paraId="7115A8CB" w14:textId="77777777" w:rsidR="000F5559" w:rsidRPr="00D334E9" w:rsidRDefault="000F5559" w:rsidP="000F5559">
            <w:pPr>
              <w:rPr>
                <w:sz w:val="24"/>
                <w:szCs w:val="24"/>
              </w:rPr>
            </w:pPr>
          </w:p>
        </w:tc>
      </w:tr>
      <w:tr w:rsidR="000F5559" w:rsidRPr="00AF46D2" w14:paraId="752189E4" w14:textId="77777777" w:rsidTr="000F5559">
        <w:trPr>
          <w:trHeight w:val="641"/>
          <w:jc w:val="center"/>
        </w:trPr>
        <w:tc>
          <w:tcPr>
            <w:tcW w:w="3114" w:type="dxa"/>
            <w:shd w:val="clear" w:color="auto" w:fill="D9D9D9" w:themeFill="background1" w:themeFillShade="D9"/>
          </w:tcPr>
          <w:p w14:paraId="09EDAE18" w14:textId="77777777" w:rsidR="000F5559" w:rsidRPr="00D334E9" w:rsidRDefault="000F5559" w:rsidP="000F5559">
            <w:pPr>
              <w:rPr>
                <w:rFonts w:ascii="Franklin Gothic Book" w:hAnsi="Franklin Gothic Book"/>
                <w:sz w:val="24"/>
                <w:szCs w:val="24"/>
              </w:rPr>
            </w:pPr>
            <w:r w:rsidRPr="00D334E9">
              <w:rPr>
                <w:rFonts w:ascii="Franklin Gothic Book" w:hAnsi="Franklin Gothic Book"/>
                <w:sz w:val="24"/>
                <w:szCs w:val="24"/>
              </w:rPr>
              <w:t>Email</w:t>
            </w:r>
          </w:p>
        </w:tc>
        <w:tc>
          <w:tcPr>
            <w:tcW w:w="5938" w:type="dxa"/>
          </w:tcPr>
          <w:p w14:paraId="7E3C94B3" w14:textId="77777777" w:rsidR="000F5559" w:rsidRPr="00D334E9" w:rsidRDefault="000F5559" w:rsidP="000F5559">
            <w:pPr>
              <w:rPr>
                <w:sz w:val="24"/>
                <w:szCs w:val="24"/>
              </w:rPr>
            </w:pPr>
          </w:p>
        </w:tc>
      </w:tr>
      <w:tr w:rsidR="00D56D25" w:rsidRPr="00AF46D2" w14:paraId="2E8E8407" w14:textId="77777777" w:rsidTr="000F5559">
        <w:trPr>
          <w:trHeight w:val="641"/>
          <w:jc w:val="center"/>
        </w:trPr>
        <w:tc>
          <w:tcPr>
            <w:tcW w:w="3114" w:type="dxa"/>
            <w:shd w:val="clear" w:color="auto" w:fill="D9D9D9" w:themeFill="background1" w:themeFillShade="D9"/>
          </w:tcPr>
          <w:p w14:paraId="0A50BA4E" w14:textId="77777777" w:rsidR="00D56D25" w:rsidRPr="00D334E9" w:rsidRDefault="00D56D25" w:rsidP="000F5559">
            <w:pPr>
              <w:rPr>
                <w:rFonts w:ascii="Franklin Gothic Book" w:hAnsi="Franklin Gothic Book"/>
                <w:sz w:val="24"/>
                <w:szCs w:val="24"/>
              </w:rPr>
            </w:pPr>
            <w:r w:rsidRPr="00D334E9">
              <w:rPr>
                <w:rFonts w:ascii="Franklin Gothic Book" w:hAnsi="Franklin Gothic Book"/>
                <w:sz w:val="24"/>
                <w:szCs w:val="24"/>
              </w:rPr>
              <w:t xml:space="preserve">Main employer </w:t>
            </w:r>
          </w:p>
          <w:p w14:paraId="5B09D5D0" w14:textId="5608015A" w:rsidR="00D56D25" w:rsidRPr="00D334E9" w:rsidRDefault="00D56D25" w:rsidP="000F5559">
            <w:pPr>
              <w:rPr>
                <w:rFonts w:ascii="Franklin Gothic Book" w:hAnsi="Franklin Gothic Book"/>
                <w:sz w:val="24"/>
                <w:szCs w:val="24"/>
              </w:rPr>
            </w:pPr>
            <w:r w:rsidRPr="00D334E9">
              <w:rPr>
                <w:rFonts w:ascii="Franklin Gothic Book" w:hAnsi="Franklin Gothic Book"/>
                <w:sz w:val="24"/>
                <w:szCs w:val="24"/>
              </w:rPr>
              <w:t>(</w:t>
            </w:r>
            <w:r w:rsidRPr="00D334E9">
              <w:rPr>
                <w:sz w:val="24"/>
                <w:szCs w:val="24"/>
              </w:rPr>
              <w:t>SGUH NHS Trust or SGUL)</w:t>
            </w:r>
          </w:p>
        </w:tc>
        <w:tc>
          <w:tcPr>
            <w:tcW w:w="5938" w:type="dxa"/>
          </w:tcPr>
          <w:p w14:paraId="235C7F5B" w14:textId="410137B9" w:rsidR="00D56D25" w:rsidRPr="00D334E9" w:rsidRDefault="00D56D25" w:rsidP="000F5559">
            <w:pPr>
              <w:rPr>
                <w:sz w:val="24"/>
                <w:szCs w:val="24"/>
              </w:rPr>
            </w:pPr>
          </w:p>
        </w:tc>
      </w:tr>
      <w:tr w:rsidR="000F5559" w:rsidRPr="00AF46D2" w14:paraId="6AD5CD6B" w14:textId="77777777" w:rsidTr="000F5559">
        <w:trPr>
          <w:trHeight w:val="667"/>
          <w:jc w:val="center"/>
        </w:trPr>
        <w:tc>
          <w:tcPr>
            <w:tcW w:w="3114" w:type="dxa"/>
            <w:shd w:val="clear" w:color="auto" w:fill="D9D9D9" w:themeFill="background1" w:themeFillShade="D9"/>
          </w:tcPr>
          <w:p w14:paraId="22B3DB34" w14:textId="720FA354" w:rsidR="000F5559" w:rsidRPr="00D334E9" w:rsidRDefault="000F5559">
            <w:pPr>
              <w:rPr>
                <w:rFonts w:ascii="Franklin Gothic Book" w:hAnsi="Franklin Gothic Book"/>
                <w:sz w:val="24"/>
                <w:szCs w:val="24"/>
              </w:rPr>
            </w:pPr>
            <w:r w:rsidRPr="00D334E9">
              <w:rPr>
                <w:rFonts w:ascii="Franklin Gothic Book" w:hAnsi="Franklin Gothic Book"/>
                <w:sz w:val="24"/>
                <w:szCs w:val="24"/>
              </w:rPr>
              <w:t>Department</w:t>
            </w:r>
            <w:r w:rsidR="00D56D25" w:rsidRPr="00D334E9">
              <w:rPr>
                <w:rFonts w:ascii="Franklin Gothic Book" w:hAnsi="Franklin Gothic Book"/>
                <w:sz w:val="24"/>
                <w:szCs w:val="24"/>
              </w:rPr>
              <w:t xml:space="preserve"> </w:t>
            </w:r>
          </w:p>
        </w:tc>
        <w:tc>
          <w:tcPr>
            <w:tcW w:w="5938" w:type="dxa"/>
          </w:tcPr>
          <w:p w14:paraId="68ED189A" w14:textId="77777777" w:rsidR="000F5559" w:rsidRPr="00D334E9" w:rsidRDefault="000F5559" w:rsidP="000F5559">
            <w:pPr>
              <w:rPr>
                <w:sz w:val="24"/>
                <w:szCs w:val="24"/>
              </w:rPr>
            </w:pPr>
          </w:p>
        </w:tc>
      </w:tr>
      <w:tr w:rsidR="000F5559" w:rsidRPr="00AF46D2" w14:paraId="373E1BA9" w14:textId="77777777" w:rsidTr="000F5559">
        <w:trPr>
          <w:trHeight w:val="641"/>
          <w:jc w:val="center"/>
        </w:trPr>
        <w:tc>
          <w:tcPr>
            <w:tcW w:w="3114" w:type="dxa"/>
            <w:shd w:val="clear" w:color="auto" w:fill="D9D9D9" w:themeFill="background1" w:themeFillShade="D9"/>
          </w:tcPr>
          <w:p w14:paraId="27367D48" w14:textId="77777777" w:rsidR="000F5559" w:rsidRPr="00D334E9" w:rsidRDefault="000F5559" w:rsidP="000F5559">
            <w:pPr>
              <w:rPr>
                <w:rFonts w:ascii="Franklin Gothic Book" w:hAnsi="Franklin Gothic Book"/>
                <w:sz w:val="24"/>
                <w:szCs w:val="24"/>
              </w:rPr>
            </w:pPr>
            <w:r w:rsidRPr="00D334E9">
              <w:rPr>
                <w:rFonts w:ascii="Franklin Gothic Book" w:hAnsi="Franklin Gothic Book"/>
                <w:sz w:val="24"/>
                <w:szCs w:val="24"/>
              </w:rPr>
              <w:t>Job title</w:t>
            </w:r>
          </w:p>
        </w:tc>
        <w:tc>
          <w:tcPr>
            <w:tcW w:w="5938" w:type="dxa"/>
          </w:tcPr>
          <w:p w14:paraId="7070ECEC" w14:textId="77777777" w:rsidR="000F5559" w:rsidRPr="00D334E9" w:rsidRDefault="000F5559" w:rsidP="000F5559">
            <w:pPr>
              <w:rPr>
                <w:sz w:val="24"/>
                <w:szCs w:val="24"/>
              </w:rPr>
            </w:pPr>
          </w:p>
        </w:tc>
      </w:tr>
      <w:tr w:rsidR="000F5559" w:rsidRPr="00AF46D2" w14:paraId="37DF45BC" w14:textId="77777777" w:rsidTr="000F5559">
        <w:trPr>
          <w:trHeight w:val="667"/>
          <w:jc w:val="center"/>
        </w:trPr>
        <w:tc>
          <w:tcPr>
            <w:tcW w:w="3114" w:type="dxa"/>
            <w:shd w:val="clear" w:color="auto" w:fill="D9D9D9" w:themeFill="background1" w:themeFillShade="D9"/>
          </w:tcPr>
          <w:p w14:paraId="64B7FB08" w14:textId="77777777" w:rsidR="000F5559" w:rsidRPr="00D334E9" w:rsidRDefault="000F5559" w:rsidP="000F5559">
            <w:pPr>
              <w:rPr>
                <w:rFonts w:ascii="Franklin Gothic Book" w:hAnsi="Franklin Gothic Book"/>
                <w:sz w:val="24"/>
                <w:szCs w:val="24"/>
              </w:rPr>
            </w:pPr>
            <w:r w:rsidRPr="00D334E9">
              <w:rPr>
                <w:rFonts w:ascii="Franklin Gothic Book" w:hAnsi="Franklin Gothic Book"/>
                <w:sz w:val="24"/>
                <w:szCs w:val="24"/>
              </w:rPr>
              <w:t>Research interest(s)</w:t>
            </w:r>
          </w:p>
        </w:tc>
        <w:tc>
          <w:tcPr>
            <w:tcW w:w="5938" w:type="dxa"/>
          </w:tcPr>
          <w:p w14:paraId="5360FB07" w14:textId="77777777" w:rsidR="000F5559" w:rsidRPr="00D334E9" w:rsidRDefault="000F5559" w:rsidP="000F5559">
            <w:pPr>
              <w:rPr>
                <w:sz w:val="24"/>
                <w:szCs w:val="24"/>
              </w:rPr>
            </w:pPr>
          </w:p>
          <w:p w14:paraId="4A8B2950" w14:textId="77777777" w:rsidR="005705A4" w:rsidRPr="00D334E9" w:rsidRDefault="005705A4" w:rsidP="000F5559">
            <w:pPr>
              <w:rPr>
                <w:sz w:val="24"/>
                <w:szCs w:val="24"/>
              </w:rPr>
            </w:pPr>
          </w:p>
          <w:p w14:paraId="57BCBFDF" w14:textId="77777777" w:rsidR="005705A4" w:rsidRPr="00D334E9" w:rsidRDefault="005705A4" w:rsidP="000F5559">
            <w:pPr>
              <w:rPr>
                <w:sz w:val="24"/>
                <w:szCs w:val="24"/>
              </w:rPr>
            </w:pPr>
          </w:p>
          <w:p w14:paraId="7F19B7BB" w14:textId="77777777" w:rsidR="005705A4" w:rsidRPr="00D334E9" w:rsidRDefault="005705A4" w:rsidP="000F5559">
            <w:pPr>
              <w:rPr>
                <w:sz w:val="24"/>
                <w:szCs w:val="24"/>
              </w:rPr>
            </w:pPr>
          </w:p>
          <w:p w14:paraId="18AA8C74" w14:textId="77777777" w:rsidR="005705A4" w:rsidRPr="00D334E9" w:rsidRDefault="005705A4" w:rsidP="000F5559">
            <w:pPr>
              <w:rPr>
                <w:sz w:val="24"/>
                <w:szCs w:val="24"/>
              </w:rPr>
            </w:pPr>
          </w:p>
          <w:p w14:paraId="01265D8B" w14:textId="77777777" w:rsidR="005705A4" w:rsidRPr="00D334E9" w:rsidRDefault="005705A4" w:rsidP="000F5559">
            <w:pPr>
              <w:rPr>
                <w:sz w:val="24"/>
                <w:szCs w:val="24"/>
              </w:rPr>
            </w:pPr>
          </w:p>
        </w:tc>
      </w:tr>
      <w:tr w:rsidR="000F5559" w:rsidRPr="00AF46D2" w14:paraId="61082643" w14:textId="77777777" w:rsidTr="000F5559">
        <w:trPr>
          <w:trHeight w:val="1140"/>
          <w:jc w:val="center"/>
        </w:trPr>
        <w:tc>
          <w:tcPr>
            <w:tcW w:w="3114" w:type="dxa"/>
            <w:shd w:val="clear" w:color="auto" w:fill="D9D9D9" w:themeFill="background1" w:themeFillShade="D9"/>
          </w:tcPr>
          <w:p w14:paraId="0B830588" w14:textId="73449C2B" w:rsidR="000F5559" w:rsidRPr="00D334E9" w:rsidRDefault="005705A4" w:rsidP="000F5559">
            <w:pPr>
              <w:rPr>
                <w:rFonts w:ascii="Franklin Gothic Book" w:hAnsi="Franklin Gothic Book"/>
                <w:sz w:val="24"/>
                <w:szCs w:val="24"/>
              </w:rPr>
            </w:pPr>
            <w:r w:rsidRPr="00D334E9">
              <w:rPr>
                <w:rFonts w:ascii="Franklin Gothic Book" w:hAnsi="Franklin Gothic Book"/>
                <w:sz w:val="24"/>
                <w:szCs w:val="24"/>
              </w:rPr>
              <w:t>Membership of a CAG</w:t>
            </w:r>
            <w:r w:rsidR="000F5559" w:rsidRPr="00D334E9">
              <w:rPr>
                <w:rFonts w:ascii="Franklin Gothic Book" w:hAnsi="Franklin Gothic Book"/>
                <w:sz w:val="24"/>
                <w:szCs w:val="24"/>
              </w:rPr>
              <w:t xml:space="preserve"> </w:t>
            </w:r>
            <w:r w:rsidRPr="00D334E9">
              <w:rPr>
                <w:rFonts w:ascii="Franklin Gothic Book" w:hAnsi="Franklin Gothic Book"/>
                <w:sz w:val="24"/>
                <w:szCs w:val="24"/>
              </w:rPr>
              <w:t>or other research grouping</w:t>
            </w:r>
            <w:r w:rsidR="00D56D25" w:rsidRPr="00D334E9">
              <w:rPr>
                <w:rFonts w:ascii="Franklin Gothic Book" w:hAnsi="Franklin Gothic Book"/>
                <w:sz w:val="24"/>
                <w:szCs w:val="24"/>
              </w:rPr>
              <w:t xml:space="preserve"> (internal and external)</w:t>
            </w:r>
          </w:p>
        </w:tc>
        <w:tc>
          <w:tcPr>
            <w:tcW w:w="5938" w:type="dxa"/>
          </w:tcPr>
          <w:p w14:paraId="3C77F53E" w14:textId="77777777" w:rsidR="000F5559" w:rsidRPr="00D334E9" w:rsidRDefault="000F5559" w:rsidP="000F5559">
            <w:pPr>
              <w:rPr>
                <w:sz w:val="24"/>
                <w:szCs w:val="24"/>
              </w:rPr>
            </w:pPr>
          </w:p>
        </w:tc>
      </w:tr>
      <w:tr w:rsidR="000F5559" w:rsidRPr="00AF46D2" w14:paraId="67C160D9" w14:textId="77777777" w:rsidTr="000F5559">
        <w:trPr>
          <w:trHeight w:val="939"/>
          <w:jc w:val="center"/>
        </w:trPr>
        <w:tc>
          <w:tcPr>
            <w:tcW w:w="3114" w:type="dxa"/>
            <w:tcBorders>
              <w:bottom w:val="single" w:sz="4" w:space="0" w:color="auto"/>
            </w:tcBorders>
            <w:shd w:val="clear" w:color="auto" w:fill="D9D9D9" w:themeFill="background1" w:themeFillShade="D9"/>
          </w:tcPr>
          <w:p w14:paraId="10B0B0E9" w14:textId="5EA2C9B1" w:rsidR="000F5559" w:rsidRPr="00D334E9" w:rsidRDefault="005705A4" w:rsidP="000F5559">
            <w:pPr>
              <w:rPr>
                <w:rFonts w:ascii="Franklin Gothic Book" w:hAnsi="Franklin Gothic Book"/>
                <w:sz w:val="24"/>
                <w:szCs w:val="24"/>
              </w:rPr>
            </w:pPr>
            <w:r w:rsidRPr="00D334E9">
              <w:rPr>
                <w:rFonts w:ascii="Franklin Gothic Book" w:hAnsi="Franklin Gothic Book"/>
                <w:sz w:val="24"/>
                <w:szCs w:val="24"/>
              </w:rPr>
              <w:t>Research collaborators (name and institution)</w:t>
            </w:r>
          </w:p>
        </w:tc>
        <w:tc>
          <w:tcPr>
            <w:tcW w:w="5938" w:type="dxa"/>
            <w:tcBorders>
              <w:bottom w:val="single" w:sz="4" w:space="0" w:color="auto"/>
            </w:tcBorders>
          </w:tcPr>
          <w:p w14:paraId="657F8294" w14:textId="77777777" w:rsidR="000F5559" w:rsidRPr="00D334E9" w:rsidRDefault="000F5559" w:rsidP="000F5559">
            <w:pPr>
              <w:rPr>
                <w:sz w:val="24"/>
                <w:szCs w:val="24"/>
              </w:rPr>
            </w:pPr>
          </w:p>
        </w:tc>
      </w:tr>
      <w:tr w:rsidR="000F5559" w:rsidRPr="00AF46D2" w14:paraId="0E444030" w14:textId="77777777" w:rsidTr="000F5559">
        <w:trPr>
          <w:trHeight w:val="1200"/>
          <w:jc w:val="center"/>
        </w:trPr>
        <w:tc>
          <w:tcPr>
            <w:tcW w:w="3114" w:type="dxa"/>
            <w:tcBorders>
              <w:top w:val="single" w:sz="4" w:space="0" w:color="auto"/>
              <w:bottom w:val="single" w:sz="24" w:space="0" w:color="auto"/>
            </w:tcBorders>
            <w:shd w:val="clear" w:color="auto" w:fill="D9D9D9" w:themeFill="background1" w:themeFillShade="D9"/>
          </w:tcPr>
          <w:p w14:paraId="00AD530E" w14:textId="26208031" w:rsidR="000F5559" w:rsidRPr="00D334E9" w:rsidRDefault="005705A4" w:rsidP="000F5559">
            <w:pPr>
              <w:rPr>
                <w:rFonts w:ascii="Franklin Gothic Book" w:hAnsi="Franklin Gothic Book"/>
                <w:sz w:val="24"/>
                <w:szCs w:val="24"/>
              </w:rPr>
            </w:pPr>
            <w:r w:rsidRPr="00D334E9">
              <w:rPr>
                <w:rFonts w:ascii="Franklin Gothic Book" w:hAnsi="Franklin Gothic Book"/>
                <w:sz w:val="24"/>
                <w:szCs w:val="24"/>
              </w:rPr>
              <w:t>Three publications you wish to highlight</w:t>
            </w:r>
          </w:p>
        </w:tc>
        <w:tc>
          <w:tcPr>
            <w:tcW w:w="5938" w:type="dxa"/>
            <w:tcBorders>
              <w:top w:val="single" w:sz="4" w:space="0" w:color="auto"/>
              <w:bottom w:val="single" w:sz="24" w:space="0" w:color="auto"/>
            </w:tcBorders>
          </w:tcPr>
          <w:p w14:paraId="1457FAFC" w14:textId="77777777" w:rsidR="000F5559" w:rsidRPr="00D334E9" w:rsidRDefault="000F5559" w:rsidP="000F5559">
            <w:pPr>
              <w:rPr>
                <w:sz w:val="24"/>
                <w:szCs w:val="24"/>
              </w:rPr>
            </w:pPr>
          </w:p>
        </w:tc>
      </w:tr>
      <w:tr w:rsidR="00D56D25" w:rsidRPr="00AF46D2" w14:paraId="2A2864B8" w14:textId="77777777" w:rsidTr="000F5559">
        <w:trPr>
          <w:trHeight w:val="1200"/>
          <w:jc w:val="center"/>
        </w:trPr>
        <w:tc>
          <w:tcPr>
            <w:tcW w:w="3114" w:type="dxa"/>
            <w:tcBorders>
              <w:top w:val="single" w:sz="4" w:space="0" w:color="auto"/>
              <w:bottom w:val="single" w:sz="24" w:space="0" w:color="auto"/>
            </w:tcBorders>
            <w:shd w:val="clear" w:color="auto" w:fill="D9D9D9" w:themeFill="background1" w:themeFillShade="D9"/>
          </w:tcPr>
          <w:p w14:paraId="7D74CD41" w14:textId="2D7DC77C" w:rsidR="00D56D25" w:rsidRPr="00D334E9" w:rsidRDefault="00D56D25" w:rsidP="000F5559">
            <w:pPr>
              <w:rPr>
                <w:rFonts w:ascii="Franklin Gothic Book" w:hAnsi="Franklin Gothic Book"/>
                <w:sz w:val="24"/>
                <w:szCs w:val="24"/>
              </w:rPr>
            </w:pPr>
            <w:r w:rsidRPr="00D334E9">
              <w:rPr>
                <w:rFonts w:ascii="Franklin Gothic Book" w:hAnsi="Franklin Gothic Book"/>
                <w:sz w:val="24"/>
                <w:szCs w:val="24"/>
              </w:rPr>
              <w:t>ORCID number</w:t>
            </w:r>
          </w:p>
          <w:p w14:paraId="5F1BE886" w14:textId="39A1651C" w:rsidR="00D56D25" w:rsidRPr="00D334E9" w:rsidRDefault="00D56D25" w:rsidP="000F5559">
            <w:pPr>
              <w:rPr>
                <w:rFonts w:ascii="Franklin Gothic Book" w:hAnsi="Franklin Gothic Book"/>
                <w:sz w:val="24"/>
                <w:szCs w:val="24"/>
              </w:rPr>
            </w:pPr>
            <w:r w:rsidRPr="00D334E9">
              <w:rPr>
                <w:rFonts w:ascii="Franklin Gothic Book" w:hAnsi="Franklin Gothic Book"/>
                <w:sz w:val="24"/>
                <w:szCs w:val="24"/>
              </w:rPr>
              <w:t xml:space="preserve">(Your microsite will be linked to your publications identified by your ORCID number. If you do not have one please register at </w:t>
            </w:r>
            <w:hyperlink r:id="rId12" w:history="1">
              <w:r w:rsidRPr="00D334E9">
                <w:rPr>
                  <w:rStyle w:val="Hyperlink"/>
                  <w:rFonts w:ascii="Franklin Gothic Book" w:hAnsi="Franklin Gothic Book"/>
                  <w:sz w:val="24"/>
                  <w:szCs w:val="24"/>
                </w:rPr>
                <w:t>https://orcid.org</w:t>
              </w:r>
            </w:hyperlink>
            <w:r w:rsidRPr="00D334E9">
              <w:rPr>
                <w:rFonts w:ascii="Franklin Gothic Book" w:hAnsi="Franklin Gothic Book"/>
                <w:sz w:val="24"/>
                <w:szCs w:val="24"/>
              </w:rPr>
              <w:t>)</w:t>
            </w:r>
          </w:p>
          <w:p w14:paraId="308C7737" w14:textId="6F63B4CC" w:rsidR="00D56D25" w:rsidRPr="00D334E9" w:rsidDel="005705A4" w:rsidRDefault="00D56D25" w:rsidP="000F5559">
            <w:pPr>
              <w:rPr>
                <w:rFonts w:ascii="Franklin Gothic Book" w:hAnsi="Franklin Gothic Book"/>
                <w:sz w:val="24"/>
                <w:szCs w:val="24"/>
              </w:rPr>
            </w:pPr>
          </w:p>
        </w:tc>
        <w:tc>
          <w:tcPr>
            <w:tcW w:w="5938" w:type="dxa"/>
            <w:tcBorders>
              <w:top w:val="single" w:sz="4" w:space="0" w:color="auto"/>
              <w:bottom w:val="single" w:sz="24" w:space="0" w:color="auto"/>
            </w:tcBorders>
          </w:tcPr>
          <w:p w14:paraId="17C63693" w14:textId="77777777" w:rsidR="00D56D25" w:rsidRPr="00D334E9" w:rsidRDefault="00D56D25" w:rsidP="000F5559">
            <w:pPr>
              <w:rPr>
                <w:sz w:val="24"/>
                <w:szCs w:val="24"/>
              </w:rPr>
            </w:pPr>
          </w:p>
        </w:tc>
      </w:tr>
      <w:tr w:rsidR="005705A4" w:rsidRPr="00AF46D2" w14:paraId="69AC856E" w14:textId="77777777" w:rsidTr="000F5559">
        <w:trPr>
          <w:trHeight w:val="1200"/>
          <w:jc w:val="center"/>
        </w:trPr>
        <w:tc>
          <w:tcPr>
            <w:tcW w:w="3114" w:type="dxa"/>
            <w:tcBorders>
              <w:top w:val="single" w:sz="4" w:space="0" w:color="auto"/>
              <w:bottom w:val="single" w:sz="24" w:space="0" w:color="auto"/>
            </w:tcBorders>
            <w:shd w:val="clear" w:color="auto" w:fill="D9D9D9" w:themeFill="background1" w:themeFillShade="D9"/>
          </w:tcPr>
          <w:p w14:paraId="22DB7AE6" w14:textId="47E29910" w:rsidR="005705A4" w:rsidRPr="00D334E9" w:rsidDel="005705A4" w:rsidRDefault="00D56D25" w:rsidP="000F5559">
            <w:pPr>
              <w:rPr>
                <w:rFonts w:ascii="Franklin Gothic Book" w:hAnsi="Franklin Gothic Book"/>
                <w:sz w:val="24"/>
                <w:szCs w:val="24"/>
              </w:rPr>
            </w:pPr>
            <w:r w:rsidRPr="00D334E9">
              <w:rPr>
                <w:rFonts w:ascii="Franklin Gothic Book" w:hAnsi="Franklin Gothic Book"/>
                <w:sz w:val="24"/>
                <w:szCs w:val="24"/>
              </w:rPr>
              <w:t>Research grants awarded</w:t>
            </w:r>
          </w:p>
        </w:tc>
        <w:tc>
          <w:tcPr>
            <w:tcW w:w="5938" w:type="dxa"/>
            <w:tcBorders>
              <w:top w:val="single" w:sz="4" w:space="0" w:color="auto"/>
              <w:bottom w:val="single" w:sz="24" w:space="0" w:color="auto"/>
            </w:tcBorders>
          </w:tcPr>
          <w:p w14:paraId="590681C0" w14:textId="77777777" w:rsidR="005705A4" w:rsidRPr="00D334E9" w:rsidRDefault="005705A4" w:rsidP="000F5559">
            <w:pPr>
              <w:rPr>
                <w:sz w:val="24"/>
                <w:szCs w:val="24"/>
              </w:rPr>
            </w:pPr>
          </w:p>
        </w:tc>
      </w:tr>
      <w:tr w:rsidR="00D56D25" w:rsidRPr="00AF46D2" w14:paraId="7A4C1CCA" w14:textId="77777777" w:rsidTr="000F5559">
        <w:trPr>
          <w:trHeight w:val="1200"/>
          <w:jc w:val="center"/>
        </w:trPr>
        <w:tc>
          <w:tcPr>
            <w:tcW w:w="3114" w:type="dxa"/>
            <w:tcBorders>
              <w:top w:val="single" w:sz="4" w:space="0" w:color="auto"/>
              <w:bottom w:val="single" w:sz="24" w:space="0" w:color="auto"/>
            </w:tcBorders>
            <w:shd w:val="clear" w:color="auto" w:fill="D9D9D9" w:themeFill="background1" w:themeFillShade="D9"/>
          </w:tcPr>
          <w:p w14:paraId="7D724ECA" w14:textId="74D8DB5C" w:rsidR="00D56D25" w:rsidRPr="00D334E9" w:rsidDel="00D56D25" w:rsidRDefault="00D56D25" w:rsidP="000F5559">
            <w:pPr>
              <w:rPr>
                <w:rFonts w:ascii="Franklin Gothic Book" w:hAnsi="Franklin Gothic Book"/>
                <w:sz w:val="24"/>
                <w:szCs w:val="24"/>
              </w:rPr>
            </w:pPr>
            <w:r w:rsidRPr="00D334E9">
              <w:rPr>
                <w:rFonts w:ascii="Franklin Gothic Book" w:hAnsi="Franklin Gothic Book"/>
                <w:sz w:val="24"/>
                <w:szCs w:val="24"/>
              </w:rPr>
              <w:lastRenderedPageBreak/>
              <w:t>Research website you wish to link to your microsite (</w:t>
            </w:r>
            <w:proofErr w:type="spellStart"/>
            <w:proofErr w:type="gramStart"/>
            <w:r w:rsidRPr="00D334E9">
              <w:rPr>
                <w:rFonts w:ascii="Franklin Gothic Book" w:hAnsi="Franklin Gothic Book"/>
                <w:sz w:val="24"/>
                <w:szCs w:val="24"/>
              </w:rPr>
              <w:t>eg</w:t>
            </w:r>
            <w:proofErr w:type="spellEnd"/>
            <w:proofErr w:type="gramEnd"/>
            <w:r w:rsidRPr="00D334E9">
              <w:rPr>
                <w:rFonts w:ascii="Franklin Gothic Book" w:hAnsi="Franklin Gothic Book"/>
                <w:sz w:val="24"/>
                <w:szCs w:val="24"/>
              </w:rPr>
              <w:t xml:space="preserve"> ResearchGate)</w:t>
            </w:r>
          </w:p>
        </w:tc>
        <w:tc>
          <w:tcPr>
            <w:tcW w:w="5938" w:type="dxa"/>
            <w:tcBorders>
              <w:top w:val="single" w:sz="4" w:space="0" w:color="auto"/>
              <w:bottom w:val="single" w:sz="24" w:space="0" w:color="auto"/>
            </w:tcBorders>
          </w:tcPr>
          <w:p w14:paraId="25459AB0" w14:textId="77777777" w:rsidR="00D56D25" w:rsidRPr="00D334E9" w:rsidRDefault="00D56D25" w:rsidP="000F5559">
            <w:pPr>
              <w:rPr>
                <w:sz w:val="24"/>
                <w:szCs w:val="24"/>
              </w:rPr>
            </w:pPr>
          </w:p>
        </w:tc>
      </w:tr>
      <w:tr w:rsidR="000F5559" w:rsidRPr="00AF46D2" w14:paraId="088CDF20" w14:textId="77777777" w:rsidTr="000F5559">
        <w:trPr>
          <w:trHeight w:val="1436"/>
          <w:jc w:val="center"/>
        </w:trPr>
        <w:tc>
          <w:tcPr>
            <w:tcW w:w="3114" w:type="dxa"/>
            <w:tcBorders>
              <w:top w:val="single" w:sz="24" w:space="0" w:color="auto"/>
            </w:tcBorders>
            <w:shd w:val="clear" w:color="auto" w:fill="D9D9D9" w:themeFill="background1" w:themeFillShade="D9"/>
          </w:tcPr>
          <w:p w14:paraId="6B5F179C" w14:textId="5B16DCAB" w:rsidR="000F5559" w:rsidRPr="00D334E9" w:rsidRDefault="000F5559">
            <w:pPr>
              <w:rPr>
                <w:rFonts w:ascii="Franklin Gothic Book" w:hAnsi="Franklin Gothic Book"/>
                <w:sz w:val="24"/>
                <w:szCs w:val="24"/>
              </w:rPr>
            </w:pPr>
            <w:r w:rsidRPr="00D334E9">
              <w:rPr>
                <w:rFonts w:ascii="Franklin Gothic Book" w:hAnsi="Franklin Gothic Book"/>
                <w:sz w:val="24"/>
                <w:szCs w:val="24"/>
              </w:rPr>
              <w:t xml:space="preserve">Consent to be </w:t>
            </w:r>
            <w:r w:rsidR="00D56D25" w:rsidRPr="00D334E9">
              <w:rPr>
                <w:rFonts w:ascii="Franklin Gothic Book" w:hAnsi="Franklin Gothic Book"/>
                <w:sz w:val="24"/>
                <w:szCs w:val="24"/>
              </w:rPr>
              <w:t>included on website</w:t>
            </w:r>
          </w:p>
        </w:tc>
        <w:tc>
          <w:tcPr>
            <w:tcW w:w="5938" w:type="dxa"/>
            <w:tcBorders>
              <w:top w:val="single" w:sz="24" w:space="0" w:color="auto"/>
            </w:tcBorders>
          </w:tcPr>
          <w:p w14:paraId="38B1B8F0" w14:textId="77777777" w:rsidR="00907990" w:rsidRPr="00D334E9" w:rsidRDefault="00907990" w:rsidP="00907990">
            <w:pPr>
              <w:pStyle w:val="ListParagraph"/>
            </w:pPr>
          </w:p>
          <w:p w14:paraId="186E58AE" w14:textId="235D6C16" w:rsidR="00907990" w:rsidRPr="00D334E9" w:rsidRDefault="00907990" w:rsidP="00907990">
            <w:pPr>
              <w:pStyle w:val="ListParagraph"/>
              <w:numPr>
                <w:ilvl w:val="0"/>
                <w:numId w:val="11"/>
              </w:numPr>
              <w:rPr>
                <w:rFonts w:asciiTheme="majorHAnsi" w:hAnsiTheme="majorHAnsi"/>
              </w:rPr>
            </w:pPr>
            <w:r w:rsidRPr="00D334E9">
              <w:rPr>
                <w:rFonts w:asciiTheme="majorHAnsi" w:hAnsiTheme="majorHAnsi"/>
              </w:rPr>
              <w:t>YES</w:t>
            </w:r>
          </w:p>
          <w:p w14:paraId="08EE4416" w14:textId="45E2D4E2" w:rsidR="00907990" w:rsidRPr="00D334E9" w:rsidRDefault="00907990" w:rsidP="00907990">
            <w:pPr>
              <w:rPr>
                <w:rFonts w:asciiTheme="majorHAnsi" w:hAnsiTheme="majorHAnsi"/>
                <w:sz w:val="24"/>
                <w:szCs w:val="24"/>
              </w:rPr>
            </w:pPr>
          </w:p>
          <w:p w14:paraId="3A19BDA3" w14:textId="395F982B" w:rsidR="00907990" w:rsidRPr="00D334E9" w:rsidRDefault="00907990" w:rsidP="00907990">
            <w:pPr>
              <w:pStyle w:val="ListParagraph"/>
              <w:numPr>
                <w:ilvl w:val="0"/>
                <w:numId w:val="11"/>
              </w:numPr>
            </w:pPr>
            <w:r w:rsidRPr="00D334E9">
              <w:rPr>
                <w:rFonts w:asciiTheme="majorHAnsi" w:hAnsiTheme="majorHAnsi"/>
              </w:rPr>
              <w:t>NO</w:t>
            </w:r>
          </w:p>
        </w:tc>
      </w:tr>
      <w:tr w:rsidR="000F5559" w:rsidRPr="00AF46D2" w14:paraId="36A40E0D" w14:textId="77777777" w:rsidTr="000F5559">
        <w:trPr>
          <w:trHeight w:val="1085"/>
          <w:jc w:val="center"/>
        </w:trPr>
        <w:tc>
          <w:tcPr>
            <w:tcW w:w="3114" w:type="dxa"/>
            <w:shd w:val="clear" w:color="auto" w:fill="D9D9D9" w:themeFill="background1" w:themeFillShade="D9"/>
          </w:tcPr>
          <w:p w14:paraId="1F5877FD" w14:textId="77777777" w:rsidR="000F5559" w:rsidRPr="00D334E9" w:rsidRDefault="000F5559" w:rsidP="000F5559">
            <w:pPr>
              <w:rPr>
                <w:rFonts w:ascii="Franklin Gothic Book" w:hAnsi="Franklin Gothic Book"/>
                <w:sz w:val="24"/>
                <w:szCs w:val="24"/>
              </w:rPr>
            </w:pPr>
            <w:r w:rsidRPr="00D334E9">
              <w:rPr>
                <w:rFonts w:ascii="Franklin Gothic Book" w:hAnsi="Franklin Gothic Book"/>
                <w:sz w:val="24"/>
                <w:szCs w:val="24"/>
              </w:rPr>
              <w:t>How did you hear about TACRI?</w:t>
            </w:r>
          </w:p>
        </w:tc>
        <w:tc>
          <w:tcPr>
            <w:tcW w:w="5938" w:type="dxa"/>
          </w:tcPr>
          <w:p w14:paraId="1FFFE294" w14:textId="77777777" w:rsidR="000F5559" w:rsidRPr="00D334E9" w:rsidRDefault="000F5559" w:rsidP="000F5559">
            <w:pPr>
              <w:rPr>
                <w:sz w:val="24"/>
                <w:szCs w:val="24"/>
              </w:rPr>
            </w:pPr>
          </w:p>
        </w:tc>
      </w:tr>
    </w:tbl>
    <w:p w14:paraId="435FA3FF" w14:textId="77777777" w:rsidR="000F5559" w:rsidRDefault="000F5559" w:rsidP="000F5559"/>
    <w:p w14:paraId="119AD347" w14:textId="77777777" w:rsidR="000F5559" w:rsidRPr="00BA4A66" w:rsidRDefault="000F5559" w:rsidP="00BA4A66"/>
    <w:sectPr w:rsidR="000F5559" w:rsidRPr="00BA4A66" w:rsidSect="00E3286D">
      <w:headerReference w:type="default" r:id="rId13"/>
      <w:pgSz w:w="12240" w:h="15840"/>
      <w:pgMar w:top="360" w:right="720" w:bottom="72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D085B" w14:textId="77777777" w:rsidR="009B2889" w:rsidRDefault="009B2889" w:rsidP="001A0130">
      <w:pPr>
        <w:spacing w:after="0" w:line="240" w:lineRule="auto"/>
      </w:pPr>
      <w:r>
        <w:separator/>
      </w:r>
    </w:p>
  </w:endnote>
  <w:endnote w:type="continuationSeparator" w:id="0">
    <w:p w14:paraId="5754198C" w14:textId="77777777" w:rsidR="009B2889" w:rsidRDefault="009B2889"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257E1" w14:textId="77777777" w:rsidR="009B2889" w:rsidRDefault="009B2889" w:rsidP="001A0130">
      <w:pPr>
        <w:spacing w:after="0" w:line="240" w:lineRule="auto"/>
      </w:pPr>
      <w:r>
        <w:separator/>
      </w:r>
    </w:p>
  </w:footnote>
  <w:footnote w:type="continuationSeparator" w:id="0">
    <w:p w14:paraId="6D6872A4" w14:textId="77777777" w:rsidR="009B2889" w:rsidRDefault="009B2889"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30BB8" w14:textId="15F90975" w:rsidR="000F5559" w:rsidRDefault="000F5559">
    <w:pPr>
      <w:pStyle w:val="Header"/>
    </w:pPr>
    <w:r>
      <w:rPr>
        <w:noProof/>
        <w:lang w:val="en-GB" w:eastAsia="en-GB"/>
      </w:rPr>
      <w:drawing>
        <wp:anchor distT="0" distB="0" distL="114300" distR="114300" simplePos="0" relativeHeight="251660288" behindDoc="0" locked="0" layoutInCell="1" allowOverlap="1" wp14:anchorId="1BF07B25" wp14:editId="5300C1D3">
          <wp:simplePos x="0" y="0"/>
          <wp:positionH relativeFrom="column">
            <wp:posOffset>5362575</wp:posOffset>
          </wp:positionH>
          <wp:positionV relativeFrom="paragraph">
            <wp:posOffset>0</wp:posOffset>
          </wp:positionV>
          <wp:extent cx="1195070" cy="60960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609600"/>
                  </a:xfrm>
                  <a:prstGeom prst="rect">
                    <a:avLst/>
                  </a:prstGeom>
                  <a:noFill/>
                </pic:spPr>
              </pic:pic>
            </a:graphicData>
          </a:graphic>
        </wp:anchor>
      </w:drawing>
    </w:r>
    <w:r w:rsidRPr="00B2575A">
      <w:rPr>
        <w:noProof/>
        <w:lang w:val="en-GB" w:eastAsia="en-GB"/>
      </w:rPr>
      <w:drawing>
        <wp:anchor distT="0" distB="0" distL="114300" distR="114300" simplePos="0" relativeHeight="251659264" behindDoc="0" locked="0" layoutInCell="1" allowOverlap="1" wp14:anchorId="4F04011E" wp14:editId="64136754">
          <wp:simplePos x="0" y="0"/>
          <wp:positionH relativeFrom="margin">
            <wp:posOffset>0</wp:posOffset>
          </wp:positionH>
          <wp:positionV relativeFrom="paragraph">
            <wp:posOffset>161925</wp:posOffset>
          </wp:positionV>
          <wp:extent cx="2046605" cy="4591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0302" cy="471336"/>
                  </a:xfrm>
                  <a:prstGeom prst="rect">
                    <a:avLst/>
                  </a:prstGeom>
                </pic:spPr>
              </pic:pic>
            </a:graphicData>
          </a:graphic>
          <wp14:sizeRelH relativeFrom="margin">
            <wp14:pctWidth>0</wp14:pctWidth>
          </wp14:sizeRelH>
          <wp14:sizeRelV relativeFrom="margin">
            <wp14:pctHeight>0</wp14:pctHeight>
          </wp14:sizeRelV>
        </wp:anchor>
      </w:drawing>
    </w:r>
  </w:p>
  <w:p w14:paraId="216AA314" w14:textId="77777777" w:rsidR="000F5559" w:rsidRDefault="000F5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07725323"/>
    <w:multiLevelType w:val="hybridMultilevel"/>
    <w:tmpl w:val="5E5A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85117"/>
    <w:multiLevelType w:val="hybridMultilevel"/>
    <w:tmpl w:val="44F6D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B5289"/>
    <w:multiLevelType w:val="hybridMultilevel"/>
    <w:tmpl w:val="4D1C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100CE"/>
    <w:multiLevelType w:val="hybridMultilevel"/>
    <w:tmpl w:val="0EB48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A35184"/>
    <w:multiLevelType w:val="hybridMultilevel"/>
    <w:tmpl w:val="1C042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F77322"/>
    <w:multiLevelType w:val="hybridMultilevel"/>
    <w:tmpl w:val="6742E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F222AE"/>
    <w:multiLevelType w:val="hybridMultilevel"/>
    <w:tmpl w:val="3A2AE1A2"/>
    <w:lvl w:ilvl="0" w:tplc="855EDD08">
      <w:start w:val="5"/>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8035D8"/>
    <w:multiLevelType w:val="hybridMultilevel"/>
    <w:tmpl w:val="CE460866"/>
    <w:lvl w:ilvl="0" w:tplc="855EDD08">
      <w:start w:val="5"/>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abstractNum w:abstractNumId="10" w15:restartNumberingAfterBreak="0">
    <w:nsid w:val="7DD34E52"/>
    <w:multiLevelType w:val="hybridMultilevel"/>
    <w:tmpl w:val="9AF413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6"/>
  </w:num>
  <w:num w:numId="5">
    <w:abstractNumId w:val="3"/>
  </w:num>
  <w:num w:numId="6">
    <w:abstractNumId w:val="10"/>
  </w:num>
  <w:num w:numId="7">
    <w:abstractNumId w:val="2"/>
  </w:num>
  <w:num w:numId="8">
    <w:abstractNumId w:val="1"/>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E72133"/>
    <w:rsid w:val="00014601"/>
    <w:rsid w:val="00061E59"/>
    <w:rsid w:val="000A583F"/>
    <w:rsid w:val="000F5559"/>
    <w:rsid w:val="001841E4"/>
    <w:rsid w:val="001A0130"/>
    <w:rsid w:val="00205704"/>
    <w:rsid w:val="002107FB"/>
    <w:rsid w:val="00232876"/>
    <w:rsid w:val="00267116"/>
    <w:rsid w:val="002F58E0"/>
    <w:rsid w:val="00355DEE"/>
    <w:rsid w:val="003B49EC"/>
    <w:rsid w:val="003D55FB"/>
    <w:rsid w:val="00402433"/>
    <w:rsid w:val="004747AE"/>
    <w:rsid w:val="004B47A9"/>
    <w:rsid w:val="004F0368"/>
    <w:rsid w:val="005705A4"/>
    <w:rsid w:val="005A20B8"/>
    <w:rsid w:val="005E1A24"/>
    <w:rsid w:val="005E6FA8"/>
    <w:rsid w:val="005F76FC"/>
    <w:rsid w:val="006662D2"/>
    <w:rsid w:val="00687CFB"/>
    <w:rsid w:val="00696B6E"/>
    <w:rsid w:val="006A5F0E"/>
    <w:rsid w:val="006C28FD"/>
    <w:rsid w:val="00707ABB"/>
    <w:rsid w:val="007718C6"/>
    <w:rsid w:val="007F2F9F"/>
    <w:rsid w:val="008045C5"/>
    <w:rsid w:val="00812C66"/>
    <w:rsid w:val="00835F7E"/>
    <w:rsid w:val="008630BF"/>
    <w:rsid w:val="00866BB6"/>
    <w:rsid w:val="00872D54"/>
    <w:rsid w:val="00893C62"/>
    <w:rsid w:val="00907990"/>
    <w:rsid w:val="009B2889"/>
    <w:rsid w:val="009E70CA"/>
    <w:rsid w:val="009F599D"/>
    <w:rsid w:val="00AE10D9"/>
    <w:rsid w:val="00AF46D2"/>
    <w:rsid w:val="00B16338"/>
    <w:rsid w:val="00B464D2"/>
    <w:rsid w:val="00BA4A66"/>
    <w:rsid w:val="00BA66C3"/>
    <w:rsid w:val="00C52EEE"/>
    <w:rsid w:val="00CB16D2"/>
    <w:rsid w:val="00CC763F"/>
    <w:rsid w:val="00CD05DC"/>
    <w:rsid w:val="00CD5B0D"/>
    <w:rsid w:val="00D26465"/>
    <w:rsid w:val="00D334E9"/>
    <w:rsid w:val="00D56D25"/>
    <w:rsid w:val="00DB3723"/>
    <w:rsid w:val="00DC1831"/>
    <w:rsid w:val="00DF4FC8"/>
    <w:rsid w:val="00E3286D"/>
    <w:rsid w:val="00E413DD"/>
    <w:rsid w:val="00E72133"/>
    <w:rsid w:val="00EE70EC"/>
    <w:rsid w:val="00F2349B"/>
    <w:rsid w:val="00F40180"/>
    <w:rsid w:val="00F53FDC"/>
    <w:rsid w:val="00F9257E"/>
    <w:rsid w:val="00FA3EB3"/>
    <w:rsid w:val="00FD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2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D2"/>
  </w:style>
  <w:style w:type="paragraph" w:styleId="Footer">
    <w:name w:val="footer"/>
    <w:basedOn w:val="Normal"/>
    <w:link w:val="FooterChar"/>
    <w:uiPriority w:val="99"/>
    <w:semiHidden/>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styleId="CommentReference">
    <w:name w:val="annotation reference"/>
    <w:basedOn w:val="DefaultParagraphFont"/>
    <w:uiPriority w:val="99"/>
    <w:semiHidden/>
    <w:unhideWhenUsed/>
    <w:rsid w:val="00893C62"/>
    <w:rPr>
      <w:sz w:val="16"/>
      <w:szCs w:val="16"/>
    </w:rPr>
  </w:style>
  <w:style w:type="paragraph" w:styleId="CommentText">
    <w:name w:val="annotation text"/>
    <w:basedOn w:val="Normal"/>
    <w:link w:val="CommentTextChar"/>
    <w:uiPriority w:val="99"/>
    <w:semiHidden/>
    <w:unhideWhenUsed/>
    <w:rsid w:val="00893C62"/>
    <w:pPr>
      <w:spacing w:line="240" w:lineRule="auto"/>
    </w:pPr>
    <w:rPr>
      <w:sz w:val="20"/>
      <w:szCs w:val="20"/>
    </w:rPr>
  </w:style>
  <w:style w:type="character" w:customStyle="1" w:styleId="CommentTextChar">
    <w:name w:val="Comment Text Char"/>
    <w:basedOn w:val="DefaultParagraphFont"/>
    <w:link w:val="CommentText"/>
    <w:uiPriority w:val="99"/>
    <w:semiHidden/>
    <w:rsid w:val="00893C62"/>
    <w:rPr>
      <w:sz w:val="20"/>
      <w:szCs w:val="20"/>
    </w:rPr>
  </w:style>
  <w:style w:type="paragraph" w:styleId="CommentSubject">
    <w:name w:val="annotation subject"/>
    <w:basedOn w:val="CommentText"/>
    <w:next w:val="CommentText"/>
    <w:link w:val="CommentSubjectChar"/>
    <w:uiPriority w:val="99"/>
    <w:semiHidden/>
    <w:unhideWhenUsed/>
    <w:rsid w:val="00893C62"/>
    <w:rPr>
      <w:b/>
      <w:bCs/>
    </w:rPr>
  </w:style>
  <w:style w:type="character" w:customStyle="1" w:styleId="CommentSubjectChar">
    <w:name w:val="Comment Subject Char"/>
    <w:basedOn w:val="CommentTextChar"/>
    <w:link w:val="CommentSubject"/>
    <w:uiPriority w:val="99"/>
    <w:semiHidden/>
    <w:rsid w:val="00893C62"/>
    <w:rPr>
      <w:b/>
      <w:bCs/>
      <w:sz w:val="20"/>
      <w:szCs w:val="20"/>
    </w:rPr>
  </w:style>
  <w:style w:type="paragraph" w:styleId="BalloonText">
    <w:name w:val="Balloon Text"/>
    <w:basedOn w:val="Normal"/>
    <w:link w:val="BalloonTextChar"/>
    <w:uiPriority w:val="99"/>
    <w:semiHidden/>
    <w:unhideWhenUsed/>
    <w:rsid w:val="00893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C62"/>
    <w:rPr>
      <w:rFonts w:ascii="Segoe UI" w:hAnsi="Segoe UI" w:cs="Segoe UI"/>
      <w:sz w:val="18"/>
      <w:szCs w:val="18"/>
    </w:rPr>
  </w:style>
  <w:style w:type="character" w:styleId="Hyperlink">
    <w:name w:val="Hyperlink"/>
    <w:basedOn w:val="DefaultParagraphFont"/>
    <w:uiPriority w:val="99"/>
    <w:unhideWhenUsed/>
    <w:rsid w:val="00D56D25"/>
    <w:rPr>
      <w:color w:val="0096D2" w:themeColor="hyperlink"/>
      <w:u w:val="single"/>
    </w:rPr>
  </w:style>
  <w:style w:type="character" w:styleId="UnresolvedMention">
    <w:name w:val="Unresolved Mention"/>
    <w:basedOn w:val="DefaultParagraphFont"/>
    <w:uiPriority w:val="99"/>
    <w:semiHidden/>
    <w:unhideWhenUsed/>
    <w:rsid w:val="00F23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ci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rego@sgul.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gsy\AppData\Roaming\Microsoft\Templates\Practice%20update%20form%20healthcare.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56CD7-E6AA-49C9-B930-C50C9E3E9886}">
  <ds:schemaRefs>
    <ds:schemaRef ds:uri="http://schemas.openxmlformats.org/officeDocument/2006/bibliography"/>
  </ds:schemaRefs>
</ds:datastoreItem>
</file>

<file path=customXml/itemProps2.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C8FD774-1B5E-437E-BA97-7C2A38EA2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0</TotalTime>
  <Pages>3</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2021-02-10T13:03:00Z</dcterms:created>
  <dcterms:modified xsi:type="dcterms:W3CDTF">2021-02-10T13:03:00Z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