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166" w:rsidRDefault="008B0166" w:rsidP="0017473F">
      <w:pPr>
        <w:autoSpaceDE w:val="0"/>
        <w:autoSpaceDN w:val="0"/>
        <w:adjustRightInd w:val="0"/>
        <w:spacing w:after="0" w:line="240" w:lineRule="auto"/>
        <w:rPr>
          <w:rFonts w:ascii="Franklin Gothic Book" w:hAnsi="Franklin Gothic Book" w:cs="ITCFranklinGothicStd-Demi"/>
          <w:color w:val="850D70"/>
          <w:sz w:val="28"/>
          <w:szCs w:val="28"/>
        </w:rPr>
      </w:pPr>
      <w:bookmarkStart w:id="0" w:name="_GoBack"/>
      <w:bookmarkEnd w:id="0"/>
    </w:p>
    <w:p w:rsidR="0017473F" w:rsidRPr="00337F65" w:rsidRDefault="0017473F" w:rsidP="0017473F">
      <w:pPr>
        <w:autoSpaceDE w:val="0"/>
        <w:autoSpaceDN w:val="0"/>
        <w:adjustRightInd w:val="0"/>
        <w:spacing w:after="0" w:line="240" w:lineRule="auto"/>
        <w:rPr>
          <w:rFonts w:ascii="Franklin Gothic Book" w:hAnsi="Franklin Gothic Book" w:cs="ITCFranklinGothicStd-Demi"/>
          <w:color w:val="850D70"/>
          <w:sz w:val="28"/>
          <w:szCs w:val="28"/>
        </w:rPr>
      </w:pPr>
      <w:r>
        <w:rPr>
          <w:rFonts w:ascii="Franklin Gothic Book" w:hAnsi="Franklin Gothic Book" w:cs="ITCFranklinGothicStd-Demi"/>
          <w:color w:val="850D70"/>
          <w:sz w:val="28"/>
          <w:szCs w:val="28"/>
        </w:rPr>
        <w:t>HRA</w:t>
      </w:r>
      <w:r w:rsidRPr="00337F65">
        <w:rPr>
          <w:rFonts w:ascii="Franklin Gothic Book" w:hAnsi="Franklin Gothic Book" w:cs="ITCFranklinGothicStd-Demi"/>
          <w:color w:val="850D70"/>
          <w:sz w:val="28"/>
          <w:szCs w:val="28"/>
        </w:rPr>
        <w:t xml:space="preserve"> Approval</w:t>
      </w:r>
    </w:p>
    <w:p w:rsidR="0017473F" w:rsidRPr="00337F65" w:rsidRDefault="0017473F" w:rsidP="0017473F">
      <w:pPr>
        <w:autoSpaceDE w:val="0"/>
        <w:autoSpaceDN w:val="0"/>
        <w:adjustRightInd w:val="0"/>
        <w:spacing w:after="0" w:line="240" w:lineRule="auto"/>
        <w:rPr>
          <w:rFonts w:ascii="Franklin Gothic Book" w:hAnsi="Franklin Gothic Book" w:cs="ITCFranklinGothicStd-Med"/>
          <w:color w:val="C70651"/>
          <w:sz w:val="28"/>
          <w:szCs w:val="28"/>
        </w:rPr>
      </w:pPr>
    </w:p>
    <w:p w:rsidR="0017473F" w:rsidRDefault="0017473F" w:rsidP="0017473F">
      <w:pPr>
        <w:spacing w:after="0" w:line="240" w:lineRule="auto"/>
        <w:rPr>
          <w:rFonts w:ascii="Franklin Gothic Book" w:eastAsia="Times New Roman" w:hAnsi="Franklin Gothic Book" w:cs="Times New Roman"/>
          <w:sz w:val="28"/>
          <w:szCs w:val="28"/>
          <w:lang w:eastAsia="en-GB"/>
        </w:rPr>
      </w:pPr>
      <w:r w:rsidRPr="0017473F">
        <w:rPr>
          <w:rFonts w:ascii="Franklin Gothic Book" w:eastAsia="Times New Roman" w:hAnsi="Franklin Gothic Book" w:cs="Times New Roman"/>
          <w:sz w:val="28"/>
          <w:szCs w:val="28"/>
          <w:lang w:eastAsia="en-GB"/>
        </w:rPr>
        <w:t xml:space="preserve">HRA Approval is the new process for the NHS in England that brings together the assessment of governance and legal compliance, undertaken by HRA staff, with the independent REC opinion provided through the National Research Ethics Service (NRES (see </w:t>
      </w:r>
      <w:hyperlink r:id="rId8" w:history="1">
        <w:r w:rsidRPr="0017473F">
          <w:rPr>
            <w:rStyle w:val="Hyperlink"/>
            <w:rFonts w:ascii="Franklin Gothic Book" w:eastAsia="Times New Roman" w:hAnsi="Franklin Gothic Book" w:cs="Times New Roman"/>
            <w:sz w:val="28"/>
            <w:szCs w:val="28"/>
            <w:lang w:eastAsia="en-GB"/>
          </w:rPr>
          <w:t>www.hra.nhs.uk</w:t>
        </w:r>
      </w:hyperlink>
      <w:r w:rsidRPr="0017473F">
        <w:rPr>
          <w:rFonts w:ascii="Franklin Gothic Book" w:eastAsia="Times New Roman" w:hAnsi="Franklin Gothic Book" w:cs="Times New Roman"/>
          <w:sz w:val="28"/>
          <w:szCs w:val="28"/>
          <w:lang w:eastAsia="en-GB"/>
        </w:rPr>
        <w:t xml:space="preserve"> ).</w:t>
      </w:r>
    </w:p>
    <w:p w:rsidR="0017473F" w:rsidRPr="0017473F" w:rsidRDefault="0017473F" w:rsidP="0017473F">
      <w:pPr>
        <w:pStyle w:val="NormalWeb"/>
        <w:rPr>
          <w:rFonts w:ascii="Franklin Gothic Book" w:hAnsi="Franklin Gothic Book"/>
          <w:sz w:val="28"/>
          <w:szCs w:val="28"/>
        </w:rPr>
      </w:pPr>
      <w:r w:rsidRPr="0017473F">
        <w:rPr>
          <w:rFonts w:ascii="Franklin Gothic Book" w:hAnsi="Franklin Gothic Book"/>
          <w:sz w:val="28"/>
          <w:szCs w:val="28"/>
        </w:rPr>
        <w:t>The phased roll out of HRA Approval started on 11 May 2015. The roll out was complete on 31 March 2016 and HRA Approval is now the process for applying for approvals for all project-based research in the NHS led from England.</w:t>
      </w:r>
    </w:p>
    <w:p w:rsidR="0017473F" w:rsidRPr="0017473F" w:rsidRDefault="0017473F" w:rsidP="0017473F">
      <w:pPr>
        <w:pStyle w:val="NormalWeb"/>
        <w:rPr>
          <w:rFonts w:ascii="Franklin Gothic Book" w:hAnsi="Franklin Gothic Book"/>
          <w:sz w:val="28"/>
          <w:szCs w:val="28"/>
        </w:rPr>
      </w:pPr>
      <w:r w:rsidRPr="0017473F">
        <w:rPr>
          <w:rFonts w:ascii="Franklin Gothic Book" w:hAnsi="Franklin Gothic Book"/>
          <w:sz w:val="28"/>
          <w:szCs w:val="28"/>
        </w:rPr>
        <w:t xml:space="preserve">The HRA will continue to review and develop HRA Approval and feedback is encouraged to </w:t>
      </w:r>
      <w:hyperlink r:id="rId9" w:history="1">
        <w:r w:rsidRPr="0017473F">
          <w:rPr>
            <w:rStyle w:val="Hyperlink"/>
            <w:rFonts w:ascii="Franklin Gothic Book" w:hAnsi="Franklin Gothic Book"/>
            <w:sz w:val="28"/>
            <w:szCs w:val="28"/>
          </w:rPr>
          <w:t>hra.approvalprogramme@nhs.net</w:t>
        </w:r>
      </w:hyperlink>
    </w:p>
    <w:p w:rsidR="0017473F" w:rsidRPr="0017473F" w:rsidRDefault="0017473F" w:rsidP="0017473F">
      <w:pPr>
        <w:spacing w:after="0" w:line="240" w:lineRule="auto"/>
        <w:rPr>
          <w:rFonts w:ascii="Franklin Gothic Book" w:eastAsia="Times New Roman" w:hAnsi="Franklin Gothic Book" w:cs="Times New Roman"/>
          <w:sz w:val="28"/>
          <w:szCs w:val="28"/>
          <w:lang w:eastAsia="en-GB"/>
        </w:rPr>
      </w:pPr>
    </w:p>
    <w:p w:rsidR="0017473F" w:rsidRPr="00337F65" w:rsidRDefault="0017473F" w:rsidP="0017473F">
      <w:pPr>
        <w:autoSpaceDE w:val="0"/>
        <w:autoSpaceDN w:val="0"/>
        <w:adjustRightInd w:val="0"/>
        <w:spacing w:after="0" w:line="240" w:lineRule="auto"/>
        <w:rPr>
          <w:rFonts w:ascii="Franklin Gothic Book" w:hAnsi="Franklin Gothic Book" w:cs="ITCFranklinGothicStd-Med"/>
          <w:color w:val="C70651"/>
          <w:sz w:val="28"/>
          <w:szCs w:val="28"/>
        </w:rPr>
      </w:pPr>
      <w:r>
        <w:rPr>
          <w:rFonts w:ascii="Franklin Gothic Book" w:hAnsi="Franklin Gothic Book" w:cs="ITCFranklinGothicStd-Med"/>
          <w:color w:val="C70651"/>
          <w:sz w:val="28"/>
          <w:szCs w:val="28"/>
        </w:rPr>
        <w:t>Do I need HRA Approval</w:t>
      </w:r>
      <w:r w:rsidRPr="00337F65">
        <w:rPr>
          <w:rFonts w:ascii="Franklin Gothic Book" w:hAnsi="Franklin Gothic Book" w:cs="ITCFranklinGothicStd-Med"/>
          <w:color w:val="C70651"/>
          <w:sz w:val="28"/>
          <w:szCs w:val="28"/>
        </w:rPr>
        <w:t>?</w:t>
      </w:r>
    </w:p>
    <w:p w:rsidR="0017473F" w:rsidRPr="0017473F" w:rsidRDefault="0017473F" w:rsidP="0017473F">
      <w:pPr>
        <w:rPr>
          <w:rFonts w:ascii="Franklin Gothic Book" w:hAnsi="Franklin Gothic Book" w:cs="Arial"/>
          <w:sz w:val="28"/>
          <w:szCs w:val="28"/>
        </w:rPr>
      </w:pPr>
      <w:r w:rsidRPr="0017473F">
        <w:rPr>
          <w:rFonts w:ascii="Franklin Gothic Book" w:hAnsi="Franklin Gothic Book" w:cs="Arial"/>
          <w:sz w:val="28"/>
          <w:szCs w:val="28"/>
        </w:rPr>
        <w:t>If your study requires NRES, is applying for NIHR portfolio adoption then it is likely to need HRA approval.</w:t>
      </w:r>
    </w:p>
    <w:p w:rsidR="0017473F" w:rsidRDefault="0017473F" w:rsidP="00A73EE8">
      <w:pPr>
        <w:pStyle w:val="ListParagraph"/>
        <w:numPr>
          <w:ilvl w:val="0"/>
          <w:numId w:val="1"/>
        </w:numPr>
        <w:rPr>
          <w:rFonts w:ascii="Franklin Gothic Book" w:hAnsi="Franklin Gothic Book" w:cs="Arial"/>
          <w:sz w:val="28"/>
          <w:szCs w:val="28"/>
        </w:rPr>
      </w:pPr>
      <w:r w:rsidRPr="0017473F">
        <w:rPr>
          <w:rFonts w:ascii="Franklin Gothic Book" w:hAnsi="Franklin Gothic Book" w:cs="Arial"/>
          <w:sz w:val="28"/>
          <w:szCs w:val="28"/>
        </w:rPr>
        <w:t xml:space="preserve">Check flow chart </w:t>
      </w:r>
      <w:r w:rsidR="00D35885">
        <w:rPr>
          <w:rFonts w:ascii="Franklin Gothic Book" w:hAnsi="Franklin Gothic Book" w:cs="Arial"/>
          <w:sz w:val="28"/>
          <w:szCs w:val="28"/>
        </w:rPr>
        <w:t>4</w:t>
      </w:r>
      <w:r w:rsidRPr="0017473F">
        <w:rPr>
          <w:rFonts w:ascii="Franklin Gothic Book" w:hAnsi="Franklin Gothic Book" w:cs="Arial"/>
          <w:sz w:val="28"/>
          <w:szCs w:val="28"/>
        </w:rPr>
        <w:t xml:space="preserve"> (page </w:t>
      </w:r>
      <w:r w:rsidR="00D35885">
        <w:rPr>
          <w:rFonts w:ascii="Franklin Gothic Book" w:hAnsi="Franklin Gothic Book" w:cs="Arial"/>
          <w:sz w:val="28"/>
          <w:szCs w:val="28"/>
        </w:rPr>
        <w:t>5</w:t>
      </w:r>
      <w:r w:rsidRPr="0017473F">
        <w:rPr>
          <w:rFonts w:ascii="Franklin Gothic Book" w:hAnsi="Franklin Gothic Book" w:cs="Arial"/>
          <w:sz w:val="28"/>
          <w:szCs w:val="28"/>
        </w:rPr>
        <w:t xml:space="preserve"> ) if the study is going to be Sponsored by St Georges (non-student research)</w:t>
      </w:r>
    </w:p>
    <w:p w:rsidR="0017473F" w:rsidRPr="0017473F" w:rsidRDefault="0017473F" w:rsidP="0017473F">
      <w:pPr>
        <w:pStyle w:val="ListParagraph"/>
        <w:rPr>
          <w:rFonts w:ascii="Franklin Gothic Book" w:hAnsi="Franklin Gothic Book" w:cs="Arial"/>
          <w:sz w:val="28"/>
          <w:szCs w:val="28"/>
        </w:rPr>
      </w:pPr>
    </w:p>
    <w:p w:rsidR="0017473F" w:rsidRDefault="0017473F" w:rsidP="0017473F">
      <w:pPr>
        <w:pStyle w:val="ListParagraph"/>
        <w:numPr>
          <w:ilvl w:val="0"/>
          <w:numId w:val="1"/>
        </w:numPr>
        <w:rPr>
          <w:rFonts w:ascii="Franklin Gothic Book" w:hAnsi="Franklin Gothic Book" w:cs="Arial"/>
          <w:sz w:val="28"/>
          <w:szCs w:val="28"/>
        </w:rPr>
      </w:pPr>
      <w:r w:rsidRPr="0017473F">
        <w:rPr>
          <w:rFonts w:ascii="Franklin Gothic Book" w:hAnsi="Franklin Gothic Book" w:cs="Arial"/>
          <w:sz w:val="28"/>
          <w:szCs w:val="28"/>
        </w:rPr>
        <w:t>Check flow chart 2 (page</w:t>
      </w:r>
      <w:r w:rsidRPr="00D35885">
        <w:rPr>
          <w:rFonts w:ascii="Franklin Gothic Book" w:hAnsi="Franklin Gothic Book" w:cs="Arial"/>
          <w:sz w:val="28"/>
          <w:szCs w:val="28"/>
        </w:rPr>
        <w:t xml:space="preserve"> </w:t>
      </w:r>
      <w:r w:rsidR="00D35885" w:rsidRPr="00D35885">
        <w:rPr>
          <w:rFonts w:ascii="Franklin Gothic Book" w:hAnsi="Franklin Gothic Book" w:cs="Arial"/>
          <w:sz w:val="28"/>
          <w:szCs w:val="28"/>
        </w:rPr>
        <w:t>3</w:t>
      </w:r>
      <w:r w:rsidRPr="0017473F">
        <w:rPr>
          <w:rFonts w:ascii="Franklin Gothic Book" w:hAnsi="Franklin Gothic Book" w:cs="Arial"/>
          <w:sz w:val="28"/>
          <w:szCs w:val="28"/>
        </w:rPr>
        <w:t>) if the study was Sponsored by St Georges (student research)</w:t>
      </w:r>
    </w:p>
    <w:p w:rsidR="00D35885" w:rsidRPr="00D35885" w:rsidRDefault="00D35885" w:rsidP="00D35885">
      <w:pPr>
        <w:pStyle w:val="ListParagraph"/>
        <w:rPr>
          <w:rFonts w:ascii="Franklin Gothic Book" w:hAnsi="Franklin Gothic Book" w:cs="Arial"/>
          <w:sz w:val="28"/>
          <w:szCs w:val="28"/>
        </w:rPr>
      </w:pPr>
    </w:p>
    <w:p w:rsidR="00D35885" w:rsidRPr="0017473F" w:rsidRDefault="00D35885" w:rsidP="00D35885">
      <w:pPr>
        <w:pStyle w:val="ListParagraph"/>
        <w:numPr>
          <w:ilvl w:val="0"/>
          <w:numId w:val="1"/>
        </w:numPr>
        <w:rPr>
          <w:rFonts w:ascii="Franklin Gothic Book" w:hAnsi="Franklin Gothic Book" w:cs="Arial"/>
          <w:sz w:val="28"/>
          <w:szCs w:val="28"/>
        </w:rPr>
      </w:pPr>
      <w:r w:rsidRPr="0017473F">
        <w:rPr>
          <w:rFonts w:ascii="Franklin Gothic Book" w:hAnsi="Franklin Gothic Book" w:cs="Arial"/>
          <w:sz w:val="28"/>
          <w:szCs w:val="28"/>
        </w:rPr>
        <w:t xml:space="preserve">Check flow chart </w:t>
      </w:r>
      <w:r>
        <w:rPr>
          <w:rFonts w:ascii="Franklin Gothic Book" w:hAnsi="Franklin Gothic Book" w:cs="Arial"/>
          <w:sz w:val="28"/>
          <w:szCs w:val="28"/>
        </w:rPr>
        <w:t>3</w:t>
      </w:r>
      <w:r w:rsidRPr="0017473F">
        <w:rPr>
          <w:rFonts w:ascii="Franklin Gothic Book" w:hAnsi="Franklin Gothic Book" w:cs="Arial"/>
          <w:sz w:val="28"/>
          <w:szCs w:val="28"/>
        </w:rPr>
        <w:t xml:space="preserve"> (page</w:t>
      </w:r>
      <w:r w:rsidRPr="00D35885">
        <w:rPr>
          <w:rFonts w:ascii="Franklin Gothic Book" w:hAnsi="Franklin Gothic Book" w:cs="Arial"/>
          <w:sz w:val="28"/>
          <w:szCs w:val="28"/>
        </w:rPr>
        <w:t xml:space="preserve"> </w:t>
      </w:r>
      <w:r>
        <w:rPr>
          <w:rFonts w:ascii="Franklin Gothic Book" w:hAnsi="Franklin Gothic Book" w:cs="Arial"/>
          <w:sz w:val="28"/>
          <w:szCs w:val="28"/>
        </w:rPr>
        <w:t>4</w:t>
      </w:r>
      <w:r w:rsidRPr="0017473F">
        <w:rPr>
          <w:rFonts w:ascii="Franklin Gothic Book" w:hAnsi="Franklin Gothic Book" w:cs="Arial"/>
          <w:sz w:val="28"/>
          <w:szCs w:val="28"/>
        </w:rPr>
        <w:t xml:space="preserve">) if the study was Sponsored by </w:t>
      </w:r>
      <w:r>
        <w:rPr>
          <w:rFonts w:ascii="Franklin Gothic Book" w:hAnsi="Franklin Gothic Book" w:cs="Arial"/>
          <w:sz w:val="28"/>
          <w:szCs w:val="28"/>
        </w:rPr>
        <w:t>another organisation</w:t>
      </w:r>
      <w:r w:rsidRPr="0017473F">
        <w:rPr>
          <w:rFonts w:ascii="Franklin Gothic Book" w:hAnsi="Franklin Gothic Book" w:cs="Arial"/>
          <w:sz w:val="28"/>
          <w:szCs w:val="28"/>
        </w:rPr>
        <w:t xml:space="preserve"> (student research)</w:t>
      </w:r>
    </w:p>
    <w:p w:rsidR="00D35885" w:rsidRDefault="008B0166" w:rsidP="00D35885">
      <w:pPr>
        <w:pStyle w:val="ListParagraph"/>
        <w:rPr>
          <w:rFonts w:ascii="Franklin Gothic Book" w:hAnsi="Franklin Gothic Book" w:cs="Arial"/>
          <w:sz w:val="28"/>
          <w:szCs w:val="28"/>
        </w:rPr>
      </w:pPr>
      <w:r w:rsidRPr="008B0166">
        <w:rPr>
          <w:rFonts w:ascii="Franklin Gothic Book" w:hAnsi="Franklin Gothic Book" w:cs="Arial"/>
          <w:noProof/>
          <w:sz w:val="28"/>
          <w:szCs w:val="28"/>
          <w:lang w:eastAsia="en-GB"/>
        </w:rPr>
        <mc:AlternateContent>
          <mc:Choice Requires="wps">
            <w:drawing>
              <wp:anchor distT="45720" distB="45720" distL="114300" distR="114300" simplePos="0" relativeHeight="251659264" behindDoc="0" locked="0" layoutInCell="1" allowOverlap="1" wp14:anchorId="3209BBD6" wp14:editId="3A77C022">
                <wp:simplePos x="0" y="0"/>
                <wp:positionH relativeFrom="margin">
                  <wp:align>left</wp:align>
                </wp:positionH>
                <wp:positionV relativeFrom="paragraph">
                  <wp:posOffset>402590</wp:posOffset>
                </wp:positionV>
                <wp:extent cx="5686425" cy="4953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95300"/>
                        </a:xfrm>
                        <a:prstGeom prst="rect">
                          <a:avLst/>
                        </a:prstGeom>
                        <a:solidFill>
                          <a:srgbClr val="FF99FF"/>
                        </a:solidFill>
                        <a:ln w="9525">
                          <a:solidFill>
                            <a:srgbClr val="000000"/>
                          </a:solidFill>
                          <a:miter lim="800000"/>
                          <a:headEnd/>
                          <a:tailEnd/>
                        </a:ln>
                      </wps:spPr>
                      <wps:txbx>
                        <w:txbxContent>
                          <w:p w:rsidR="008B0166" w:rsidRDefault="008B0166" w:rsidP="008B0166">
                            <w:pPr>
                              <w:shd w:val="clear" w:color="auto" w:fill="FFCCFF"/>
                              <w:rPr>
                                <w:rFonts w:ascii="Franklin Gothic Book" w:hAnsi="Franklin Gothic Book" w:cs="Arial"/>
                                <w:sz w:val="28"/>
                                <w:szCs w:val="28"/>
                              </w:rPr>
                            </w:pPr>
                            <w:r>
                              <w:rPr>
                                <w:rFonts w:ascii="Franklin Gothic Book" w:hAnsi="Franklin Gothic Book" w:cs="Arial"/>
                                <w:sz w:val="28"/>
                                <w:szCs w:val="28"/>
                              </w:rPr>
                              <w:t>If your study is not Sponsored by St Georges, and it is not a student study, it will require HRA approval. (</w:t>
                            </w:r>
                            <w:hyperlink r:id="rId10" w:history="1">
                              <w:r w:rsidRPr="009830EB">
                                <w:rPr>
                                  <w:rStyle w:val="Hyperlink"/>
                                  <w:rFonts w:ascii="Franklin Gothic Book" w:hAnsi="Franklin Gothic Book" w:cs="Arial"/>
                                  <w:sz w:val="28"/>
                                  <w:szCs w:val="28"/>
                                </w:rPr>
                                <w:t>www.hra.nhs.uk</w:t>
                              </w:r>
                            </w:hyperlink>
                            <w:r>
                              <w:rPr>
                                <w:rFonts w:ascii="Franklin Gothic Book" w:hAnsi="Franklin Gothic Book" w:cs="Arial"/>
                                <w:sz w:val="28"/>
                                <w:szCs w:val="28"/>
                              </w:rPr>
                              <w:t xml:space="preserve"> )</w:t>
                            </w:r>
                          </w:p>
                          <w:p w:rsidR="008B0166" w:rsidRDefault="008B0166" w:rsidP="008B0166">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09BBD6" id="_x0000_t202" coordsize="21600,21600" o:spt="202" path="m,l,21600r21600,l21600,xe">
                <v:stroke joinstyle="miter"/>
                <v:path gradientshapeok="t" o:connecttype="rect"/>
              </v:shapetype>
              <v:shape id="Text Box 2" o:spid="_x0000_s1026" type="#_x0000_t202" style="position:absolute;left:0;text-align:left;margin-left:0;margin-top:31.7pt;width:447.75pt;height:3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" fillcolor="#f9f">
                <v:textbox>
                  <w:txbxContent>
                    <w:p w:rsidR="008B0166" w:rsidRDefault="008B0166" w:rsidP="008B0166">
                      <w:pPr>
                        <w:shd w:val="clear" w:color="auto" w:fill="FFCCFF"/>
                        <w:rPr>
                          <w:rFonts w:ascii="Franklin Gothic Book" w:hAnsi="Franklin Gothic Book" w:cs="Arial"/>
                          <w:sz w:val="28"/>
                          <w:szCs w:val="28"/>
                        </w:rPr>
                      </w:pPr>
                      <w:r>
                        <w:rPr>
                          <w:rFonts w:ascii="Franklin Gothic Book" w:hAnsi="Franklin Gothic Book" w:cs="Arial"/>
                          <w:sz w:val="28"/>
                          <w:szCs w:val="28"/>
                        </w:rPr>
                        <w:t xml:space="preserve">If your study is not </w:t>
                      </w:r>
                      <w:proofErr w:type="gramStart"/>
                      <w:r>
                        <w:rPr>
                          <w:rFonts w:ascii="Franklin Gothic Book" w:hAnsi="Franklin Gothic Book" w:cs="Arial"/>
                          <w:sz w:val="28"/>
                          <w:szCs w:val="28"/>
                        </w:rPr>
                        <w:t>Sponsored</w:t>
                      </w:r>
                      <w:proofErr w:type="gramEnd"/>
                      <w:r>
                        <w:rPr>
                          <w:rFonts w:ascii="Franklin Gothic Book" w:hAnsi="Franklin Gothic Book" w:cs="Arial"/>
                          <w:sz w:val="28"/>
                          <w:szCs w:val="28"/>
                        </w:rPr>
                        <w:t xml:space="preserve"> by St Georges, and it is not a student study, it will require HRA approval. (</w:t>
                      </w:r>
                      <w:hyperlink r:id="rId11" w:history="1">
                        <w:r w:rsidRPr="009830EB">
                          <w:rPr>
                            <w:rStyle w:val="Hyperlink"/>
                            <w:rFonts w:ascii="Franklin Gothic Book" w:hAnsi="Franklin Gothic Book" w:cs="Arial"/>
                            <w:sz w:val="28"/>
                            <w:szCs w:val="28"/>
                          </w:rPr>
                          <w:t>www.hra.nhs.uk</w:t>
                        </w:r>
                      </w:hyperlink>
                      <w:r>
                        <w:rPr>
                          <w:rFonts w:ascii="Franklin Gothic Book" w:hAnsi="Franklin Gothic Book" w:cs="Arial"/>
                          <w:sz w:val="28"/>
                          <w:szCs w:val="28"/>
                        </w:rPr>
                        <w:t xml:space="preserve"> )</w:t>
                      </w:r>
                    </w:p>
                    <w:p w:rsidR="008B0166" w:rsidRDefault="008B0166" w:rsidP="008B0166">
                      <w:pPr>
                        <w:pBdr>
                          <w:top w:val="single" w:sz="4" w:space="1" w:color="auto"/>
                          <w:left w:val="single" w:sz="4" w:space="4" w:color="auto"/>
                          <w:bottom w:val="single" w:sz="4" w:space="1" w:color="auto"/>
                          <w:right w:val="single" w:sz="4" w:space="4" w:color="auto"/>
                        </w:pBdr>
                      </w:pPr>
                    </w:p>
                  </w:txbxContent>
                </v:textbox>
                <w10:wrap type="square" anchorx="margin"/>
              </v:shape>
            </w:pict>
          </mc:Fallback>
        </mc:AlternateContent>
      </w:r>
    </w:p>
    <w:p w:rsidR="00B773EA" w:rsidRPr="00337F65" w:rsidRDefault="00B773EA" w:rsidP="0017473F">
      <w:pPr>
        <w:rPr>
          <w:rFonts w:ascii="Franklin Gothic Book" w:hAnsi="Franklin Gothic Book" w:cs="Arial"/>
          <w:sz w:val="28"/>
          <w:szCs w:val="28"/>
        </w:rPr>
      </w:pPr>
    </w:p>
    <w:p w:rsidR="0017473F" w:rsidRPr="00337F65" w:rsidRDefault="0017473F" w:rsidP="0017473F">
      <w:pPr>
        <w:autoSpaceDE w:val="0"/>
        <w:autoSpaceDN w:val="0"/>
        <w:adjustRightInd w:val="0"/>
        <w:spacing w:after="0" w:line="240" w:lineRule="auto"/>
        <w:rPr>
          <w:rFonts w:ascii="Franklin Gothic Book" w:hAnsi="Franklin Gothic Book" w:cs="ITCFranklinGothicStd-Med"/>
          <w:color w:val="C70651"/>
          <w:sz w:val="28"/>
          <w:szCs w:val="28"/>
        </w:rPr>
      </w:pPr>
      <w:r>
        <w:rPr>
          <w:rFonts w:ascii="Franklin Gothic Book" w:hAnsi="Franklin Gothic Book" w:cs="ITCFranklinGothicStd-Med"/>
          <w:color w:val="C70651"/>
          <w:sz w:val="28"/>
          <w:szCs w:val="28"/>
        </w:rPr>
        <w:t>How do I obtain HRA Approval</w:t>
      </w:r>
      <w:r w:rsidRPr="00337F65">
        <w:rPr>
          <w:rFonts w:ascii="Franklin Gothic Book" w:hAnsi="Franklin Gothic Book" w:cs="ITCFranklinGothicStd-Med"/>
          <w:color w:val="C70651"/>
          <w:sz w:val="28"/>
          <w:szCs w:val="28"/>
        </w:rPr>
        <w:t>?</w:t>
      </w:r>
    </w:p>
    <w:p w:rsidR="0017473F" w:rsidRDefault="0017473F" w:rsidP="0017473F">
      <w:pPr>
        <w:rPr>
          <w:rFonts w:ascii="Franklin Gothic Book" w:hAnsi="Franklin Gothic Book"/>
          <w:sz w:val="28"/>
          <w:szCs w:val="28"/>
        </w:rPr>
      </w:pPr>
      <w:r>
        <w:rPr>
          <w:rFonts w:ascii="Franklin Gothic Book" w:hAnsi="Franklin Gothic Book"/>
          <w:sz w:val="28"/>
          <w:szCs w:val="28"/>
        </w:rPr>
        <w:t>In addition to the documents that you would normally submit to ethics</w:t>
      </w:r>
      <w:r w:rsidR="00E13A52">
        <w:rPr>
          <w:rFonts w:ascii="Franklin Gothic Book" w:hAnsi="Franklin Gothic Book"/>
          <w:sz w:val="28"/>
          <w:szCs w:val="28"/>
        </w:rPr>
        <w:t xml:space="preserve"> ( see Sponsorship section of the Researcher’s Handbook)</w:t>
      </w:r>
      <w:r>
        <w:rPr>
          <w:rFonts w:ascii="Franklin Gothic Book" w:hAnsi="Franklin Gothic Book"/>
          <w:sz w:val="28"/>
          <w:szCs w:val="28"/>
        </w:rPr>
        <w:t xml:space="preserve"> for review, you may have to complete two additional docume</w:t>
      </w:r>
      <w:r w:rsidR="00927BD9">
        <w:rPr>
          <w:rFonts w:ascii="Franklin Gothic Book" w:hAnsi="Franklin Gothic Book"/>
          <w:sz w:val="28"/>
          <w:szCs w:val="28"/>
        </w:rPr>
        <w:t>nts</w:t>
      </w:r>
      <w:r>
        <w:rPr>
          <w:rFonts w:ascii="Franklin Gothic Book" w:hAnsi="Franklin Gothic Book"/>
          <w:sz w:val="28"/>
          <w:szCs w:val="28"/>
        </w:rPr>
        <w:t xml:space="preserve">, the schedule of events and statement of activities. The documents can be found at </w:t>
      </w:r>
      <w:hyperlink r:id="rId12" w:history="1">
        <w:r w:rsidRPr="00734AE8">
          <w:rPr>
            <w:rStyle w:val="Hyperlink"/>
            <w:rFonts w:ascii="Franklin Gothic Book" w:hAnsi="Franklin Gothic Book"/>
            <w:sz w:val="28"/>
            <w:szCs w:val="28"/>
          </w:rPr>
          <w:t>www.hra.nhs.uk/resources/hra-approval-applicant-guidance/statement-</w:t>
        </w:r>
        <w:r w:rsidRPr="00734AE8">
          <w:rPr>
            <w:rStyle w:val="Hyperlink"/>
            <w:rFonts w:ascii="Franklin Gothic Book" w:hAnsi="Franklin Gothic Book"/>
            <w:sz w:val="28"/>
            <w:szCs w:val="28"/>
          </w:rPr>
          <w:lastRenderedPageBreak/>
          <w:t>activities-hra-approval</w:t>
        </w:r>
      </w:hyperlink>
      <w:r>
        <w:rPr>
          <w:rFonts w:ascii="Franklin Gothic Book" w:hAnsi="Franklin Gothic Book"/>
          <w:sz w:val="28"/>
          <w:szCs w:val="28"/>
        </w:rPr>
        <w:t xml:space="preserve"> . As these documents are regularly updated, it is important that you check the website for the latest version.</w:t>
      </w:r>
    </w:p>
    <w:p w:rsidR="0017473F" w:rsidRDefault="0017473F" w:rsidP="0017473F">
      <w:pPr>
        <w:rPr>
          <w:rFonts w:ascii="Franklin Gothic Book" w:hAnsi="Franklin Gothic Book"/>
          <w:sz w:val="28"/>
          <w:szCs w:val="28"/>
        </w:rPr>
      </w:pPr>
      <w:r>
        <w:rPr>
          <w:rFonts w:ascii="Franklin Gothic Book" w:hAnsi="Franklin Gothic Book"/>
          <w:sz w:val="28"/>
          <w:szCs w:val="28"/>
        </w:rPr>
        <w:t>If you are planning to apply for NIHR portfolio adoption, the local Network will help with the completion of the schedule of events. Please contact your assigned Governance Officer in the JREO for more information</w:t>
      </w:r>
      <w:r w:rsidR="00E13A52">
        <w:rPr>
          <w:rFonts w:ascii="Franklin Gothic Book" w:hAnsi="Franklin Gothic Book"/>
          <w:sz w:val="28"/>
          <w:szCs w:val="28"/>
        </w:rPr>
        <w:t xml:space="preserve"> (see contacts insert)</w:t>
      </w:r>
      <w:r>
        <w:rPr>
          <w:rFonts w:ascii="Franklin Gothic Book" w:hAnsi="Franklin Gothic Book"/>
          <w:sz w:val="28"/>
          <w:szCs w:val="28"/>
        </w:rPr>
        <w:t xml:space="preserve">. </w:t>
      </w:r>
    </w:p>
    <w:p w:rsidR="00497AE9" w:rsidRDefault="00497AE9" w:rsidP="0017473F">
      <w:pPr>
        <w:rPr>
          <w:rFonts w:ascii="Franklin Gothic Book" w:hAnsi="Franklin Gothic Book"/>
          <w:sz w:val="28"/>
          <w:szCs w:val="28"/>
        </w:rPr>
      </w:pPr>
    </w:p>
    <w:p w:rsidR="00497AE9" w:rsidRDefault="00497AE9" w:rsidP="0017473F">
      <w:pPr>
        <w:rPr>
          <w:rFonts w:ascii="Franklin Gothic Book" w:hAnsi="Franklin Gothic Book"/>
          <w:sz w:val="28"/>
          <w:szCs w:val="28"/>
        </w:rPr>
      </w:pPr>
    </w:p>
    <w:p w:rsidR="00E13A52" w:rsidRDefault="00E13A52" w:rsidP="0017473F">
      <w:pPr>
        <w:rPr>
          <w:rFonts w:ascii="Franklin Gothic Book" w:hAnsi="Franklin Gothic Book"/>
          <w:sz w:val="28"/>
          <w:szCs w:val="28"/>
        </w:rPr>
      </w:pPr>
    </w:p>
    <w:p w:rsidR="00E13A52" w:rsidRDefault="00E13A52" w:rsidP="0017473F">
      <w:pPr>
        <w:rPr>
          <w:rFonts w:ascii="Franklin Gothic Book" w:hAnsi="Franklin Gothic Book"/>
          <w:sz w:val="28"/>
          <w:szCs w:val="28"/>
        </w:rPr>
      </w:pPr>
      <w:r w:rsidRPr="00E13A52">
        <w:rPr>
          <w:rFonts w:ascii="Franklin Gothic Book" w:hAnsi="Franklin Gothic Book" w:cs="Arial"/>
          <w:noProof/>
          <w:sz w:val="28"/>
          <w:szCs w:val="28"/>
          <w:lang w:eastAsia="en-GB"/>
        </w:rPr>
        <w:drawing>
          <wp:inline distT="0" distB="0" distL="0" distR="0" wp14:anchorId="7B05FDB1" wp14:editId="2FE26D8E">
            <wp:extent cx="5731510" cy="4298477"/>
            <wp:effectExtent l="0" t="0" r="254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4298477"/>
                    </a:xfrm>
                    <a:prstGeom prst="rect">
                      <a:avLst/>
                    </a:prstGeom>
                  </pic:spPr>
                </pic:pic>
              </a:graphicData>
            </a:graphic>
          </wp:inline>
        </w:drawing>
      </w:r>
    </w:p>
    <w:p w:rsidR="00E13A52" w:rsidRPr="00E13A52" w:rsidRDefault="00E13A52" w:rsidP="0017473F">
      <w:pPr>
        <w:rPr>
          <w:rFonts w:ascii="Franklin Gothic Book" w:hAnsi="Franklin Gothic Book"/>
          <w:sz w:val="28"/>
          <w:szCs w:val="28"/>
          <w:u w:val="single"/>
        </w:rPr>
      </w:pPr>
      <w:r w:rsidRPr="00E13A52">
        <w:rPr>
          <w:rFonts w:ascii="Franklin Gothic Book" w:hAnsi="Franklin Gothic Book"/>
          <w:sz w:val="28"/>
          <w:szCs w:val="28"/>
          <w:u w:val="single"/>
        </w:rPr>
        <w:t>Flowchart 1: The HRA and Ethics process</w:t>
      </w:r>
    </w:p>
    <w:p w:rsidR="00E13A52" w:rsidRDefault="00E13A52" w:rsidP="0017473F">
      <w:pPr>
        <w:rPr>
          <w:rFonts w:ascii="Franklin Gothic Book" w:hAnsi="Franklin Gothic Book"/>
          <w:sz w:val="28"/>
          <w:szCs w:val="28"/>
        </w:rPr>
      </w:pPr>
    </w:p>
    <w:p w:rsidR="00E13A52" w:rsidRDefault="00E13A52" w:rsidP="0017473F">
      <w:pPr>
        <w:rPr>
          <w:rFonts w:ascii="Franklin Gothic Book" w:hAnsi="Franklin Gothic Book"/>
          <w:sz w:val="28"/>
          <w:szCs w:val="28"/>
        </w:rPr>
      </w:pPr>
    </w:p>
    <w:p w:rsidR="00E13A52" w:rsidRDefault="00E13A52" w:rsidP="0017473F">
      <w:pPr>
        <w:rPr>
          <w:rFonts w:ascii="Franklin Gothic Book" w:hAnsi="Franklin Gothic Book"/>
          <w:sz w:val="28"/>
          <w:szCs w:val="28"/>
        </w:rPr>
      </w:pPr>
    </w:p>
    <w:p w:rsidR="00E13A52" w:rsidRPr="00337F65" w:rsidRDefault="00B953C3" w:rsidP="00B953C3">
      <w:pPr>
        <w:tabs>
          <w:tab w:val="left" w:pos="7950"/>
        </w:tabs>
        <w:rPr>
          <w:rFonts w:ascii="Franklin Gothic Book" w:hAnsi="Franklin Gothic Book"/>
          <w:sz w:val="28"/>
          <w:szCs w:val="28"/>
        </w:rPr>
      </w:pPr>
      <w:r>
        <w:rPr>
          <w:rFonts w:ascii="Franklin Gothic Book" w:hAnsi="Franklin Gothic Book"/>
          <w:sz w:val="28"/>
          <w:szCs w:val="28"/>
        </w:rPr>
        <w:tab/>
      </w:r>
    </w:p>
    <w:p w:rsidR="0017473F" w:rsidRPr="00337F65" w:rsidRDefault="0017473F" w:rsidP="0017473F">
      <w:pPr>
        <w:rPr>
          <w:rFonts w:ascii="Arial" w:hAnsi="Arial" w:cs="Arial"/>
        </w:rPr>
      </w:pPr>
    </w:p>
    <w:p w:rsidR="00497AE9" w:rsidRDefault="00497AE9" w:rsidP="0017473F">
      <w:pPr>
        <w:rPr>
          <w:rFonts w:ascii="Franklin Gothic Book" w:hAnsi="Franklin Gothic Book" w:cs="Arial"/>
          <w:sz w:val="28"/>
          <w:szCs w:val="28"/>
        </w:rPr>
        <w:sectPr w:rsidR="00497AE9" w:rsidSect="00F03576">
          <w:headerReference w:type="default" r:id="rId14"/>
          <w:footerReference w:type="default" r:id="rId15"/>
          <w:headerReference w:type="first" r:id="rId16"/>
          <w:footerReference w:type="first" r:id="rId17"/>
          <w:pgSz w:w="11906" w:h="16838"/>
          <w:pgMar w:top="1440" w:right="1440" w:bottom="1440" w:left="1440" w:header="709" w:footer="709" w:gutter="0"/>
          <w:cols w:space="708"/>
          <w:titlePg/>
          <w:docGrid w:linePitch="360"/>
        </w:sectPr>
      </w:pPr>
    </w:p>
    <w:p w:rsidR="00927BD9" w:rsidRDefault="00D35885" w:rsidP="007A05C1">
      <w:pPr>
        <w:autoSpaceDE w:val="0"/>
        <w:autoSpaceDN w:val="0"/>
        <w:adjustRightInd w:val="0"/>
        <w:spacing w:after="0" w:line="240" w:lineRule="auto"/>
        <w:rPr>
          <w:rFonts w:ascii="Franklin Gothic Book" w:hAnsi="Franklin Gothic Book" w:cs="ITCFranklinGothicStd-Demi"/>
          <w:noProof/>
          <w:color w:val="850D70"/>
          <w:sz w:val="28"/>
          <w:szCs w:val="28"/>
          <w:lang w:eastAsia="en-GB"/>
        </w:rPr>
      </w:pPr>
      <w:r>
        <w:rPr>
          <w:rFonts w:ascii="Franklin Gothic Book" w:hAnsi="Franklin Gothic Book" w:cs="ITCFranklinGothicStd-Demi"/>
          <w:noProof/>
          <w:color w:val="850D70"/>
          <w:sz w:val="28"/>
          <w:szCs w:val="28"/>
          <w:lang w:eastAsia="en-GB"/>
        </w:rPr>
        <w:lastRenderedPageBreak/>
        <w:drawing>
          <wp:inline distT="0" distB="0" distL="0" distR="0">
            <wp:extent cx="8181975" cy="57245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81975" cy="5724525"/>
                    </a:xfrm>
                    <a:prstGeom prst="rect">
                      <a:avLst/>
                    </a:prstGeom>
                    <a:noFill/>
                    <a:ln>
                      <a:noFill/>
                    </a:ln>
                  </pic:spPr>
                </pic:pic>
              </a:graphicData>
            </a:graphic>
          </wp:inline>
        </w:drawing>
      </w:r>
    </w:p>
    <w:p w:rsidR="00927BD9" w:rsidRDefault="00D35885" w:rsidP="007A05C1">
      <w:pPr>
        <w:autoSpaceDE w:val="0"/>
        <w:autoSpaceDN w:val="0"/>
        <w:adjustRightInd w:val="0"/>
        <w:spacing w:after="0" w:line="240" w:lineRule="auto"/>
        <w:rPr>
          <w:rFonts w:ascii="Franklin Gothic Book" w:hAnsi="Franklin Gothic Book" w:cs="ITCFranklinGothicStd-Demi"/>
          <w:noProof/>
          <w:color w:val="850D70"/>
          <w:sz w:val="28"/>
          <w:szCs w:val="28"/>
          <w:lang w:eastAsia="en-GB"/>
        </w:rPr>
      </w:pPr>
      <w:r>
        <w:rPr>
          <w:rFonts w:ascii="Franklin Gothic Book" w:hAnsi="Franklin Gothic Book" w:cs="ITCFranklinGothicStd-Demi"/>
          <w:noProof/>
          <w:color w:val="850D70"/>
          <w:sz w:val="28"/>
          <w:szCs w:val="28"/>
          <w:lang w:eastAsia="en-GB"/>
        </w:rPr>
        <w:lastRenderedPageBreak/>
        <w:drawing>
          <wp:inline distT="0" distB="0" distL="0" distR="0">
            <wp:extent cx="8029575" cy="57245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29575" cy="5724525"/>
                    </a:xfrm>
                    <a:prstGeom prst="rect">
                      <a:avLst/>
                    </a:prstGeom>
                    <a:noFill/>
                    <a:ln>
                      <a:noFill/>
                    </a:ln>
                  </pic:spPr>
                </pic:pic>
              </a:graphicData>
            </a:graphic>
          </wp:inline>
        </w:drawing>
      </w:r>
    </w:p>
    <w:p w:rsidR="00927BD9" w:rsidRDefault="00D35885" w:rsidP="007A05C1">
      <w:pPr>
        <w:autoSpaceDE w:val="0"/>
        <w:autoSpaceDN w:val="0"/>
        <w:adjustRightInd w:val="0"/>
        <w:spacing w:after="0" w:line="240" w:lineRule="auto"/>
        <w:rPr>
          <w:rFonts w:ascii="Franklin Gothic Book" w:hAnsi="Franklin Gothic Book" w:cs="ITCFranklinGothicStd-Demi"/>
          <w:noProof/>
          <w:color w:val="850D70"/>
          <w:sz w:val="28"/>
          <w:szCs w:val="28"/>
          <w:lang w:eastAsia="en-GB"/>
        </w:rPr>
      </w:pPr>
      <w:r>
        <w:rPr>
          <w:rFonts w:ascii="Franklin Gothic Book" w:hAnsi="Franklin Gothic Book" w:cs="ITCFranklinGothicStd-Demi"/>
          <w:noProof/>
          <w:color w:val="850D70"/>
          <w:sz w:val="28"/>
          <w:szCs w:val="28"/>
          <w:lang w:eastAsia="en-GB"/>
        </w:rPr>
        <w:lastRenderedPageBreak/>
        <w:drawing>
          <wp:inline distT="0" distB="0" distL="0" distR="0">
            <wp:extent cx="8229600" cy="5600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29600" cy="5600700"/>
                    </a:xfrm>
                    <a:prstGeom prst="rect">
                      <a:avLst/>
                    </a:prstGeom>
                    <a:noFill/>
                    <a:ln>
                      <a:noFill/>
                    </a:ln>
                  </pic:spPr>
                </pic:pic>
              </a:graphicData>
            </a:graphic>
          </wp:inline>
        </w:drawing>
      </w:r>
    </w:p>
    <w:p w:rsidR="007F255F" w:rsidRDefault="007F255F" w:rsidP="007A05C1">
      <w:pPr>
        <w:autoSpaceDE w:val="0"/>
        <w:autoSpaceDN w:val="0"/>
        <w:adjustRightInd w:val="0"/>
        <w:spacing w:after="0" w:line="240" w:lineRule="auto"/>
        <w:rPr>
          <w:rFonts w:ascii="Franklin Gothic Book" w:hAnsi="Franklin Gothic Book" w:cs="ITCFranklinGothicStd-Demi"/>
          <w:color w:val="850D70"/>
          <w:sz w:val="28"/>
          <w:szCs w:val="28"/>
        </w:rPr>
        <w:sectPr w:rsidR="007F255F" w:rsidSect="00D01900">
          <w:headerReference w:type="first" r:id="rId21"/>
          <w:pgSz w:w="16838" w:h="11906" w:orient="landscape"/>
          <w:pgMar w:top="1440" w:right="1440" w:bottom="1440" w:left="1440" w:header="709" w:footer="709" w:gutter="0"/>
          <w:cols w:space="708"/>
          <w:titlePg/>
          <w:docGrid w:linePitch="360"/>
        </w:sectPr>
      </w:pPr>
    </w:p>
    <w:p w:rsidR="007A05C1" w:rsidRDefault="001B5464" w:rsidP="007A05C1">
      <w:pPr>
        <w:autoSpaceDE w:val="0"/>
        <w:autoSpaceDN w:val="0"/>
        <w:adjustRightInd w:val="0"/>
        <w:spacing w:after="0" w:line="240" w:lineRule="auto"/>
        <w:rPr>
          <w:rFonts w:ascii="Franklin Gothic Book" w:hAnsi="Franklin Gothic Book" w:cs="ITCFranklinGothicStd-Demi"/>
          <w:color w:val="850D70"/>
          <w:sz w:val="28"/>
          <w:szCs w:val="28"/>
        </w:rPr>
      </w:pPr>
      <w:r>
        <w:rPr>
          <w:rFonts w:ascii="Franklin Gothic Book" w:hAnsi="Franklin Gothic Book" w:cs="ITCFranklinGothicStd-Demi"/>
          <w:color w:val="850D70"/>
          <w:sz w:val="28"/>
          <w:szCs w:val="28"/>
        </w:rPr>
        <w:lastRenderedPageBreak/>
        <w:t xml:space="preserve">Trust </w:t>
      </w:r>
      <w:r w:rsidR="007A05C1" w:rsidRPr="00337F65">
        <w:rPr>
          <w:rFonts w:ascii="Franklin Gothic Book" w:hAnsi="Franklin Gothic Book" w:cs="ITCFranklinGothicStd-Demi"/>
          <w:color w:val="850D70"/>
          <w:sz w:val="28"/>
          <w:szCs w:val="28"/>
        </w:rPr>
        <w:t>Approval</w:t>
      </w:r>
    </w:p>
    <w:p w:rsidR="001B5464" w:rsidRPr="001B5464" w:rsidRDefault="001B5464" w:rsidP="007A05C1">
      <w:pPr>
        <w:autoSpaceDE w:val="0"/>
        <w:autoSpaceDN w:val="0"/>
        <w:adjustRightInd w:val="0"/>
        <w:spacing w:after="0" w:line="240" w:lineRule="auto"/>
        <w:rPr>
          <w:rFonts w:ascii="Franklin Gothic Book" w:hAnsi="Franklin Gothic Book" w:cs="ITCFranklinGothicStd-Demi"/>
          <w:color w:val="850D70"/>
          <w:sz w:val="28"/>
          <w:szCs w:val="28"/>
        </w:rPr>
      </w:pPr>
    </w:p>
    <w:p w:rsidR="001B5464" w:rsidRPr="001B5464" w:rsidRDefault="001B5464" w:rsidP="001B5464">
      <w:pPr>
        <w:autoSpaceDE w:val="0"/>
        <w:autoSpaceDN w:val="0"/>
        <w:adjustRightInd w:val="0"/>
        <w:spacing w:after="0" w:line="240" w:lineRule="auto"/>
        <w:rPr>
          <w:rFonts w:ascii="Franklin Gothic Book" w:hAnsi="Franklin Gothic Book" w:cs="ITCFranklinGothicStd-Book"/>
          <w:color w:val="000000"/>
          <w:sz w:val="28"/>
          <w:szCs w:val="28"/>
        </w:rPr>
      </w:pPr>
      <w:r w:rsidRPr="001B5464">
        <w:rPr>
          <w:rFonts w:ascii="Franklin Gothic Book" w:hAnsi="Franklin Gothic Book" w:cs="ITCFranklinGothicStd-Book"/>
          <w:color w:val="000000"/>
          <w:sz w:val="28"/>
          <w:szCs w:val="28"/>
        </w:rPr>
        <w:t>A study must also obtain Trust approval in order to start a study at an NHS site. There are two routes to obtaining Trust approval dependant on whether your study requires HRA approval.</w:t>
      </w:r>
    </w:p>
    <w:p w:rsidR="001B5464" w:rsidRPr="001B5464" w:rsidRDefault="001B5464" w:rsidP="001B5464">
      <w:pPr>
        <w:autoSpaceDE w:val="0"/>
        <w:autoSpaceDN w:val="0"/>
        <w:adjustRightInd w:val="0"/>
        <w:spacing w:after="0" w:line="240" w:lineRule="auto"/>
        <w:rPr>
          <w:rFonts w:ascii="Franklin Gothic Book" w:hAnsi="Franklin Gothic Book" w:cs="ITCFranklinGothicStd-Book"/>
          <w:color w:val="000000"/>
          <w:sz w:val="28"/>
          <w:szCs w:val="28"/>
        </w:rPr>
      </w:pPr>
    </w:p>
    <w:p w:rsidR="001B5464" w:rsidRDefault="001B5464" w:rsidP="001B5464">
      <w:pPr>
        <w:rPr>
          <w:rFonts w:ascii="Franklin Gothic Book" w:eastAsia="Times New Roman" w:hAnsi="Franklin Gothic Book" w:cs="Times New Roman"/>
          <w:sz w:val="28"/>
          <w:szCs w:val="28"/>
          <w:lang w:eastAsia="en-GB"/>
        </w:rPr>
      </w:pPr>
      <w:r w:rsidRPr="001B5464">
        <w:rPr>
          <w:rFonts w:ascii="Franklin Gothic Book" w:hAnsi="Franklin Gothic Book" w:cs="ITCFranklinGothicStd-Book"/>
          <w:color w:val="000000"/>
          <w:sz w:val="28"/>
          <w:szCs w:val="28"/>
        </w:rPr>
        <w:t xml:space="preserve">Prior to the HRA implementation, Trusts were asked to give approval (R&amp;D or Host site permission). Under the new system, the Trust is being asked to </w:t>
      </w:r>
      <w:r w:rsidRPr="001B5464">
        <w:rPr>
          <w:rFonts w:ascii="Franklin Gothic Book" w:eastAsia="Times New Roman" w:hAnsi="Franklin Gothic Book" w:cs="Times New Roman"/>
          <w:sz w:val="28"/>
          <w:szCs w:val="28"/>
          <w:lang w:eastAsia="en-GB"/>
        </w:rPr>
        <w:t xml:space="preserve">assess and confirm their capacity and capability to deliver the research. For the purposes of this document, the term Trust Approval will continue to be used. </w:t>
      </w:r>
    </w:p>
    <w:p w:rsidR="00E569DB" w:rsidRDefault="00E569DB" w:rsidP="001B5464">
      <w:pPr>
        <w:rPr>
          <w:rFonts w:ascii="Franklin Gothic Book" w:eastAsia="Times New Roman" w:hAnsi="Franklin Gothic Book" w:cs="Times New Roman"/>
          <w:sz w:val="28"/>
          <w:szCs w:val="28"/>
          <w:lang w:eastAsia="en-GB"/>
        </w:rPr>
      </w:pPr>
      <w:r>
        <w:rPr>
          <w:rFonts w:ascii="Franklin Gothic Book" w:eastAsia="Times New Roman" w:hAnsi="Franklin Gothic Book" w:cs="Times New Roman"/>
          <w:sz w:val="28"/>
          <w:szCs w:val="28"/>
          <w:lang w:eastAsia="en-GB"/>
        </w:rPr>
        <w:t xml:space="preserve">St Georges must be named as a site on the IRAS form approved by the HRA in order for the JREO to start assessing the study. If St Georges is not named as site, an amendment must be made to the HRA. (See Amendments page </w:t>
      </w:r>
      <w:r w:rsidR="00B953C3" w:rsidRPr="00B953C3">
        <w:rPr>
          <w:rFonts w:ascii="Franklin Gothic Book" w:eastAsia="Times New Roman" w:hAnsi="Franklin Gothic Book" w:cs="Times New Roman"/>
          <w:color w:val="000000" w:themeColor="text1"/>
          <w:sz w:val="28"/>
          <w:szCs w:val="28"/>
          <w:lang w:eastAsia="en-GB"/>
        </w:rPr>
        <w:t>10</w:t>
      </w:r>
      <w:r w:rsidR="00B953C3">
        <w:rPr>
          <w:rFonts w:ascii="Franklin Gothic Book" w:eastAsia="Times New Roman" w:hAnsi="Franklin Gothic Book" w:cs="Times New Roman"/>
          <w:color w:val="FF0000"/>
          <w:sz w:val="28"/>
          <w:szCs w:val="28"/>
          <w:lang w:eastAsia="en-GB"/>
        </w:rPr>
        <w:t xml:space="preserve"> </w:t>
      </w:r>
      <w:r>
        <w:rPr>
          <w:rFonts w:ascii="Franklin Gothic Book" w:eastAsia="Times New Roman" w:hAnsi="Franklin Gothic Book" w:cs="Times New Roman"/>
          <w:sz w:val="28"/>
          <w:szCs w:val="28"/>
          <w:lang w:eastAsia="en-GB"/>
        </w:rPr>
        <w:t>for how to add a new site)</w:t>
      </w:r>
    </w:p>
    <w:p w:rsidR="00BE1D48" w:rsidRDefault="00BE1D48" w:rsidP="001B5464">
      <w:pPr>
        <w:rPr>
          <w:rFonts w:ascii="Franklin Gothic Book" w:eastAsia="Times New Roman" w:hAnsi="Franklin Gothic Book" w:cs="Times New Roman"/>
          <w:sz w:val="28"/>
          <w:szCs w:val="28"/>
          <w:lang w:eastAsia="en-GB"/>
        </w:rPr>
      </w:pPr>
    </w:p>
    <w:p w:rsidR="00BE1D48" w:rsidRPr="001B5464" w:rsidRDefault="00BE1D48" w:rsidP="001B5464">
      <w:pPr>
        <w:rPr>
          <w:rFonts w:ascii="Franklin Gothic Book" w:eastAsia="Times New Roman" w:hAnsi="Franklin Gothic Book" w:cs="Times New Roman"/>
          <w:sz w:val="28"/>
          <w:szCs w:val="28"/>
          <w:lang w:eastAsia="en-GB"/>
        </w:rPr>
      </w:pPr>
      <w:r>
        <w:rPr>
          <w:rFonts w:ascii="Franklin Gothic Book" w:eastAsia="Times New Roman" w:hAnsi="Franklin Gothic Book" w:cs="Times New Roman"/>
          <w:sz w:val="28"/>
          <w:szCs w:val="28"/>
          <w:lang w:eastAsia="en-GB"/>
        </w:rPr>
        <w:t xml:space="preserve">You will need to obtain Care Group Lead (CGL) and Business Manager (BM) approvals as part of obtaining Trust approval. It is recommended that you contact them as soon as possible as your study could be delayed. </w:t>
      </w:r>
    </w:p>
    <w:p w:rsidR="001B5464" w:rsidRDefault="001B5464" w:rsidP="001B5464">
      <w:pPr>
        <w:autoSpaceDE w:val="0"/>
        <w:autoSpaceDN w:val="0"/>
        <w:adjustRightInd w:val="0"/>
        <w:spacing w:after="0" w:line="240" w:lineRule="auto"/>
        <w:rPr>
          <w:rFonts w:ascii="ITCFranklinGothicStd-Book" w:hAnsi="ITCFranklinGothicStd-Book" w:cs="ITCFranklinGothicStd-Book"/>
          <w:color w:val="000000"/>
          <w:sz w:val="24"/>
          <w:szCs w:val="24"/>
        </w:rPr>
      </w:pPr>
    </w:p>
    <w:p w:rsidR="001B5464" w:rsidRDefault="001B5464" w:rsidP="001B5464">
      <w:pPr>
        <w:autoSpaceDE w:val="0"/>
        <w:autoSpaceDN w:val="0"/>
        <w:adjustRightInd w:val="0"/>
        <w:spacing w:after="0" w:line="240" w:lineRule="auto"/>
        <w:rPr>
          <w:rFonts w:ascii="ITCFranklinGothicStd-Demi" w:hAnsi="ITCFranklinGothicStd-Demi" w:cs="ITCFranklinGothicStd-Demi"/>
          <w:color w:val="2A6BA6"/>
          <w:sz w:val="24"/>
          <w:szCs w:val="24"/>
        </w:rPr>
      </w:pPr>
      <w:r>
        <w:rPr>
          <w:rFonts w:ascii="ITCFranklinGothicStd-Demi" w:hAnsi="ITCFranklinGothicStd-Demi" w:cs="ITCFranklinGothicStd-Demi"/>
          <w:color w:val="2A6BA6"/>
          <w:sz w:val="24"/>
          <w:szCs w:val="24"/>
        </w:rPr>
        <w:t>JREO RG has a target of 40 days from receipt of a valid document set to give SGHT Trust approval.</w:t>
      </w:r>
    </w:p>
    <w:p w:rsidR="001B5464" w:rsidRDefault="001B5464" w:rsidP="001B5464">
      <w:pPr>
        <w:autoSpaceDE w:val="0"/>
        <w:autoSpaceDN w:val="0"/>
        <w:adjustRightInd w:val="0"/>
        <w:spacing w:after="0" w:line="240" w:lineRule="auto"/>
        <w:rPr>
          <w:rFonts w:ascii="ITCFranklinGothicStd-Demi" w:hAnsi="ITCFranklinGothicStd-Demi" w:cs="ITCFranklinGothicStd-Demi"/>
          <w:color w:val="2A6BA6"/>
          <w:sz w:val="24"/>
          <w:szCs w:val="24"/>
        </w:rPr>
      </w:pPr>
    </w:p>
    <w:p w:rsidR="001B5464" w:rsidRPr="001B5464" w:rsidRDefault="001B5464" w:rsidP="001B5464">
      <w:pPr>
        <w:pStyle w:val="ListParagraph"/>
        <w:numPr>
          <w:ilvl w:val="0"/>
          <w:numId w:val="2"/>
        </w:numPr>
        <w:autoSpaceDE w:val="0"/>
        <w:autoSpaceDN w:val="0"/>
        <w:adjustRightInd w:val="0"/>
        <w:spacing w:after="0" w:line="240" w:lineRule="auto"/>
        <w:rPr>
          <w:rFonts w:ascii="ITCFranklinGothicStd-Demi" w:hAnsi="ITCFranklinGothicStd-Demi" w:cs="ITCFranklinGothicStd-Demi"/>
          <w:color w:val="850D70"/>
          <w:sz w:val="32"/>
          <w:szCs w:val="32"/>
        </w:rPr>
      </w:pPr>
      <w:r w:rsidRPr="001B5464">
        <w:rPr>
          <w:rFonts w:ascii="ITCFranklinGothicStd-Demi" w:hAnsi="ITCFranklinGothicStd-Demi" w:cs="ITCFranklinGothicStd-Demi"/>
          <w:color w:val="850D70"/>
          <w:sz w:val="32"/>
          <w:szCs w:val="32"/>
        </w:rPr>
        <w:t>Trust Approval—HRA Approval</w:t>
      </w:r>
    </w:p>
    <w:p w:rsidR="001B5464" w:rsidRDefault="001B5464" w:rsidP="001B5464">
      <w:pPr>
        <w:autoSpaceDE w:val="0"/>
        <w:autoSpaceDN w:val="0"/>
        <w:adjustRightInd w:val="0"/>
        <w:spacing w:after="0" w:line="240" w:lineRule="auto"/>
        <w:rPr>
          <w:rFonts w:ascii="ITCFranklinGothicStd-Demi" w:hAnsi="ITCFranklinGothicStd-Demi" w:cs="ITCFranklinGothicStd-Demi"/>
          <w:color w:val="850D70"/>
          <w:sz w:val="32"/>
          <w:szCs w:val="32"/>
        </w:rPr>
      </w:pPr>
    </w:p>
    <w:p w:rsidR="001B5464" w:rsidRDefault="001B5464" w:rsidP="001B5464">
      <w:pPr>
        <w:autoSpaceDE w:val="0"/>
        <w:autoSpaceDN w:val="0"/>
        <w:adjustRightInd w:val="0"/>
        <w:spacing w:after="0" w:line="240" w:lineRule="auto"/>
        <w:rPr>
          <w:rFonts w:ascii="Franklin Gothic Book" w:hAnsi="Franklin Gothic Book" w:cs="ITCFranklinGothicStd-Demi"/>
          <w:sz w:val="28"/>
          <w:szCs w:val="28"/>
        </w:rPr>
      </w:pPr>
      <w:r w:rsidRPr="001B5464">
        <w:rPr>
          <w:rFonts w:ascii="Franklin Gothic Book" w:hAnsi="Franklin Gothic Book" w:cs="ITCFranklinGothicStd-Demi"/>
          <w:sz w:val="28"/>
          <w:szCs w:val="28"/>
        </w:rPr>
        <w:t>There is no need to complete an SSI form for St Georges. You should complete a statement of activities</w:t>
      </w:r>
      <w:r w:rsidR="00B953C3">
        <w:rPr>
          <w:rFonts w:ascii="Franklin Gothic Book" w:hAnsi="Franklin Gothic Book" w:cs="ITCFranklinGothicStd-Demi"/>
          <w:sz w:val="28"/>
          <w:szCs w:val="28"/>
        </w:rPr>
        <w:t xml:space="preserve"> and schedule of events (non- commercial Sponsors) or a validated costing template (commercial sponsors) </w:t>
      </w:r>
      <w:r w:rsidRPr="001B5464">
        <w:rPr>
          <w:rFonts w:ascii="Franklin Gothic Book" w:hAnsi="Franklin Gothic Book" w:cs="ITCFranklinGothicStd-Demi"/>
          <w:sz w:val="28"/>
          <w:szCs w:val="28"/>
        </w:rPr>
        <w:t>for St Georges from the HRA approved template</w:t>
      </w:r>
      <w:r w:rsidR="00B953C3">
        <w:rPr>
          <w:rFonts w:ascii="Franklin Gothic Book" w:hAnsi="Franklin Gothic Book" w:cs="ITCFranklinGothicStd-Demi"/>
          <w:sz w:val="28"/>
          <w:szCs w:val="28"/>
        </w:rPr>
        <w:t>(s)</w:t>
      </w:r>
      <w:r w:rsidR="00916E3A">
        <w:rPr>
          <w:rFonts w:ascii="Franklin Gothic Book" w:hAnsi="Franklin Gothic Book" w:cs="ITCFranklinGothicStd-Demi"/>
          <w:sz w:val="28"/>
          <w:szCs w:val="28"/>
        </w:rPr>
        <w:t>.</w:t>
      </w:r>
    </w:p>
    <w:p w:rsidR="00E569DB" w:rsidRDefault="00E569DB" w:rsidP="001B5464">
      <w:pPr>
        <w:autoSpaceDE w:val="0"/>
        <w:autoSpaceDN w:val="0"/>
        <w:adjustRightInd w:val="0"/>
        <w:spacing w:after="0" w:line="240" w:lineRule="auto"/>
        <w:rPr>
          <w:rFonts w:ascii="Franklin Gothic Book" w:hAnsi="Franklin Gothic Book" w:cs="ITCFranklinGothicStd-Demi"/>
          <w:sz w:val="28"/>
          <w:szCs w:val="28"/>
        </w:rPr>
      </w:pPr>
    </w:p>
    <w:p w:rsidR="00916E3A" w:rsidRDefault="00916E3A" w:rsidP="001B5464">
      <w:pPr>
        <w:autoSpaceDE w:val="0"/>
        <w:autoSpaceDN w:val="0"/>
        <w:adjustRightInd w:val="0"/>
        <w:spacing w:after="0" w:line="240" w:lineRule="auto"/>
        <w:rPr>
          <w:rFonts w:ascii="Franklin Gothic Book" w:hAnsi="Franklin Gothic Book" w:cs="ITCFranklinGothicStd-Demi"/>
          <w:sz w:val="28"/>
          <w:szCs w:val="28"/>
        </w:rPr>
      </w:pPr>
      <w:r>
        <w:rPr>
          <w:rFonts w:ascii="Franklin Gothic Book" w:hAnsi="Franklin Gothic Book" w:cs="ITCFranklinGothicStd-Demi"/>
          <w:sz w:val="28"/>
          <w:szCs w:val="28"/>
        </w:rPr>
        <w:t xml:space="preserve">The local information pack should be sent to the study team and the assigned Research Governance Officer. </w:t>
      </w:r>
    </w:p>
    <w:p w:rsidR="00916E3A" w:rsidRDefault="00916E3A" w:rsidP="001B5464">
      <w:pPr>
        <w:autoSpaceDE w:val="0"/>
        <w:autoSpaceDN w:val="0"/>
        <w:adjustRightInd w:val="0"/>
        <w:spacing w:after="0" w:line="240" w:lineRule="auto"/>
        <w:rPr>
          <w:rFonts w:ascii="Franklin Gothic Book" w:hAnsi="Franklin Gothic Book" w:cs="ITCFranklinGothicStd-Demi"/>
          <w:sz w:val="28"/>
          <w:szCs w:val="28"/>
        </w:rPr>
      </w:pPr>
    </w:p>
    <w:p w:rsidR="00916E3A" w:rsidRDefault="00916E3A" w:rsidP="001B5464">
      <w:pPr>
        <w:autoSpaceDE w:val="0"/>
        <w:autoSpaceDN w:val="0"/>
        <w:adjustRightInd w:val="0"/>
        <w:spacing w:after="0" w:line="240" w:lineRule="auto"/>
        <w:rPr>
          <w:rFonts w:ascii="Franklin Gothic Book" w:hAnsi="Franklin Gothic Book" w:cs="ITCFranklinGothicStd-Demi"/>
          <w:sz w:val="28"/>
          <w:szCs w:val="28"/>
        </w:rPr>
      </w:pPr>
      <w:r>
        <w:rPr>
          <w:rFonts w:ascii="Franklin Gothic Book" w:hAnsi="Franklin Gothic Book" w:cs="ITCFranklinGothicStd-Demi"/>
          <w:sz w:val="28"/>
          <w:szCs w:val="28"/>
        </w:rPr>
        <w:t>The local information pack contains:</w:t>
      </w:r>
    </w:p>
    <w:p w:rsidR="00916E3A" w:rsidRDefault="00916E3A" w:rsidP="001B5464">
      <w:pPr>
        <w:autoSpaceDE w:val="0"/>
        <w:autoSpaceDN w:val="0"/>
        <w:adjustRightInd w:val="0"/>
        <w:spacing w:after="0" w:line="240" w:lineRule="auto"/>
        <w:rPr>
          <w:rFonts w:ascii="Franklin Gothic Book" w:hAnsi="Franklin Gothic Book" w:cs="ITCFranklinGothicStd-Demi"/>
          <w:sz w:val="28"/>
          <w:szCs w:val="28"/>
        </w:rPr>
      </w:pPr>
    </w:p>
    <w:tbl>
      <w:tblPr>
        <w:tblStyle w:val="TableGrid"/>
        <w:tblW w:w="0" w:type="auto"/>
        <w:tblLook w:val="04A0" w:firstRow="1" w:lastRow="0" w:firstColumn="1" w:lastColumn="0" w:noHBand="0" w:noVBand="1"/>
      </w:tblPr>
      <w:tblGrid>
        <w:gridCol w:w="9016"/>
      </w:tblGrid>
      <w:tr w:rsidR="00916E3A" w:rsidTr="00916E3A">
        <w:tc>
          <w:tcPr>
            <w:tcW w:w="9016" w:type="dxa"/>
          </w:tcPr>
          <w:p w:rsidR="00916E3A" w:rsidRDefault="00916E3A" w:rsidP="001B5464">
            <w:pPr>
              <w:autoSpaceDE w:val="0"/>
              <w:autoSpaceDN w:val="0"/>
              <w:adjustRightInd w:val="0"/>
              <w:rPr>
                <w:rFonts w:ascii="Franklin Gothic Book" w:hAnsi="Franklin Gothic Book" w:cs="ITCFranklinGothicStd-Demi"/>
                <w:sz w:val="28"/>
                <w:szCs w:val="28"/>
              </w:rPr>
            </w:pPr>
            <w:r>
              <w:rPr>
                <w:rFonts w:ascii="Franklin Gothic Book" w:hAnsi="Franklin Gothic Book" w:cs="ITCFranklinGothicStd-Demi"/>
                <w:sz w:val="28"/>
                <w:szCs w:val="28"/>
              </w:rPr>
              <w:t>Final Signed IRAS form as submitted to the HRA</w:t>
            </w:r>
          </w:p>
        </w:tc>
      </w:tr>
      <w:tr w:rsidR="00916E3A" w:rsidTr="00916E3A">
        <w:tc>
          <w:tcPr>
            <w:tcW w:w="9016" w:type="dxa"/>
          </w:tcPr>
          <w:p w:rsidR="00916E3A" w:rsidRDefault="00916E3A" w:rsidP="001B5464">
            <w:pPr>
              <w:autoSpaceDE w:val="0"/>
              <w:autoSpaceDN w:val="0"/>
              <w:adjustRightInd w:val="0"/>
              <w:rPr>
                <w:rFonts w:ascii="Franklin Gothic Book" w:hAnsi="Franklin Gothic Book" w:cs="ITCFranklinGothicStd-Demi"/>
                <w:sz w:val="28"/>
                <w:szCs w:val="28"/>
              </w:rPr>
            </w:pPr>
            <w:r>
              <w:rPr>
                <w:rFonts w:ascii="Franklin Gothic Book" w:hAnsi="Franklin Gothic Book" w:cs="ITCFranklinGothicStd-Demi"/>
                <w:sz w:val="28"/>
                <w:szCs w:val="28"/>
              </w:rPr>
              <w:t>Protocol and all amendments</w:t>
            </w:r>
          </w:p>
        </w:tc>
      </w:tr>
      <w:tr w:rsidR="00916E3A" w:rsidTr="00916E3A">
        <w:tc>
          <w:tcPr>
            <w:tcW w:w="9016" w:type="dxa"/>
          </w:tcPr>
          <w:p w:rsidR="00916E3A" w:rsidRDefault="00916E3A" w:rsidP="001B5464">
            <w:pPr>
              <w:autoSpaceDE w:val="0"/>
              <w:autoSpaceDN w:val="0"/>
              <w:adjustRightInd w:val="0"/>
              <w:rPr>
                <w:rFonts w:ascii="Franklin Gothic Book" w:hAnsi="Franklin Gothic Book" w:cs="ITCFranklinGothicStd-Demi"/>
                <w:sz w:val="28"/>
                <w:szCs w:val="28"/>
              </w:rPr>
            </w:pPr>
            <w:r>
              <w:rPr>
                <w:rFonts w:ascii="Franklin Gothic Book" w:hAnsi="Franklin Gothic Book" w:cs="ITCFranklinGothicStd-Demi"/>
                <w:sz w:val="28"/>
                <w:szCs w:val="28"/>
              </w:rPr>
              <w:t>Participant Information Sheet(s)</w:t>
            </w:r>
            <w:r w:rsidR="00D35885">
              <w:rPr>
                <w:rFonts w:ascii="Franklin Gothic Book" w:hAnsi="Franklin Gothic Book" w:cs="ITCFranklinGothicStd-Demi"/>
                <w:sz w:val="28"/>
                <w:szCs w:val="28"/>
              </w:rPr>
              <w:t xml:space="preserve"> (do not have to have local logos at this stage)</w:t>
            </w:r>
          </w:p>
        </w:tc>
      </w:tr>
      <w:tr w:rsidR="00916E3A" w:rsidTr="00916E3A">
        <w:tc>
          <w:tcPr>
            <w:tcW w:w="9016" w:type="dxa"/>
          </w:tcPr>
          <w:p w:rsidR="00916E3A" w:rsidRDefault="00916E3A" w:rsidP="001B5464">
            <w:pPr>
              <w:autoSpaceDE w:val="0"/>
              <w:autoSpaceDN w:val="0"/>
              <w:adjustRightInd w:val="0"/>
              <w:rPr>
                <w:rFonts w:ascii="Franklin Gothic Book" w:hAnsi="Franklin Gothic Book" w:cs="ITCFranklinGothicStd-Demi"/>
                <w:sz w:val="28"/>
                <w:szCs w:val="28"/>
              </w:rPr>
            </w:pPr>
            <w:r>
              <w:rPr>
                <w:rFonts w:ascii="Franklin Gothic Book" w:hAnsi="Franklin Gothic Book" w:cs="ITCFranklinGothicStd-Demi"/>
                <w:sz w:val="28"/>
                <w:szCs w:val="28"/>
              </w:rPr>
              <w:t>Consent form(s)</w:t>
            </w:r>
            <w:r w:rsidR="00D35885">
              <w:rPr>
                <w:rFonts w:ascii="Franklin Gothic Book" w:hAnsi="Franklin Gothic Book" w:cs="ITCFranklinGothicStd-Demi"/>
                <w:sz w:val="28"/>
                <w:szCs w:val="28"/>
              </w:rPr>
              <w:t xml:space="preserve"> (do not have to have local logos at this stage)</w:t>
            </w:r>
          </w:p>
        </w:tc>
      </w:tr>
      <w:tr w:rsidR="00916E3A" w:rsidTr="00916E3A">
        <w:tc>
          <w:tcPr>
            <w:tcW w:w="9016" w:type="dxa"/>
          </w:tcPr>
          <w:p w:rsidR="00916E3A" w:rsidRDefault="00916E3A" w:rsidP="001B5464">
            <w:pPr>
              <w:autoSpaceDE w:val="0"/>
              <w:autoSpaceDN w:val="0"/>
              <w:adjustRightInd w:val="0"/>
              <w:rPr>
                <w:rFonts w:ascii="Franklin Gothic Book" w:hAnsi="Franklin Gothic Book" w:cs="ITCFranklinGothicStd-Demi"/>
                <w:sz w:val="28"/>
                <w:szCs w:val="28"/>
              </w:rPr>
            </w:pPr>
            <w:r>
              <w:rPr>
                <w:rFonts w:ascii="Franklin Gothic Book" w:hAnsi="Franklin Gothic Book" w:cs="ITCFranklinGothicStd-Demi"/>
                <w:sz w:val="28"/>
                <w:szCs w:val="28"/>
              </w:rPr>
              <w:lastRenderedPageBreak/>
              <w:t>Relevant model agreement (if using one)</w:t>
            </w:r>
          </w:p>
        </w:tc>
      </w:tr>
      <w:tr w:rsidR="00916E3A" w:rsidTr="00916E3A">
        <w:tc>
          <w:tcPr>
            <w:tcW w:w="9016" w:type="dxa"/>
          </w:tcPr>
          <w:p w:rsidR="00916E3A" w:rsidRDefault="00916E3A" w:rsidP="00916E3A">
            <w:pPr>
              <w:autoSpaceDE w:val="0"/>
              <w:autoSpaceDN w:val="0"/>
              <w:adjustRightInd w:val="0"/>
              <w:rPr>
                <w:rFonts w:ascii="Franklin Gothic Book" w:hAnsi="Franklin Gothic Book" w:cs="ITCFranklinGothicStd-Demi"/>
                <w:sz w:val="28"/>
                <w:szCs w:val="28"/>
              </w:rPr>
            </w:pPr>
            <w:r>
              <w:rPr>
                <w:rFonts w:ascii="Franklin Gothic Book" w:hAnsi="Franklin Gothic Book" w:cs="ITCFranklinGothicStd-Demi"/>
                <w:sz w:val="28"/>
                <w:szCs w:val="28"/>
              </w:rPr>
              <w:t>Statement of activities</w:t>
            </w:r>
            <w:r w:rsidR="00E569DB">
              <w:rPr>
                <w:rFonts w:ascii="Franklin Gothic Book" w:hAnsi="Franklin Gothic Book" w:cs="ITCFranklinGothicStd-Demi"/>
                <w:sz w:val="28"/>
                <w:szCs w:val="28"/>
              </w:rPr>
              <w:t xml:space="preserve"> </w:t>
            </w:r>
            <w:r>
              <w:rPr>
                <w:rFonts w:ascii="Franklin Gothic Book" w:hAnsi="Franklin Gothic Book" w:cs="ITCFranklinGothicStd-Demi"/>
                <w:sz w:val="28"/>
                <w:szCs w:val="28"/>
              </w:rPr>
              <w:t xml:space="preserve"> (non-commercial Sponsor only)</w:t>
            </w:r>
          </w:p>
        </w:tc>
      </w:tr>
      <w:tr w:rsidR="00916E3A" w:rsidTr="00916E3A">
        <w:tc>
          <w:tcPr>
            <w:tcW w:w="9016" w:type="dxa"/>
          </w:tcPr>
          <w:p w:rsidR="00916E3A" w:rsidRDefault="00916E3A" w:rsidP="00916E3A">
            <w:pPr>
              <w:autoSpaceDE w:val="0"/>
              <w:autoSpaceDN w:val="0"/>
              <w:adjustRightInd w:val="0"/>
              <w:rPr>
                <w:rFonts w:ascii="Franklin Gothic Book" w:hAnsi="Franklin Gothic Book" w:cs="ITCFranklinGothicStd-Demi"/>
                <w:sz w:val="28"/>
                <w:szCs w:val="28"/>
              </w:rPr>
            </w:pPr>
            <w:r>
              <w:rPr>
                <w:rFonts w:ascii="Franklin Gothic Book" w:hAnsi="Franklin Gothic Book" w:cs="ITCFranklinGothicStd-Demi"/>
                <w:sz w:val="28"/>
                <w:szCs w:val="28"/>
              </w:rPr>
              <w:t>Schedule of events (non-commercial Sponsor only)</w:t>
            </w:r>
          </w:p>
        </w:tc>
      </w:tr>
      <w:tr w:rsidR="00916E3A" w:rsidTr="00916E3A">
        <w:tc>
          <w:tcPr>
            <w:tcW w:w="9016" w:type="dxa"/>
          </w:tcPr>
          <w:p w:rsidR="00916E3A" w:rsidRDefault="00916E3A" w:rsidP="001B5464">
            <w:pPr>
              <w:autoSpaceDE w:val="0"/>
              <w:autoSpaceDN w:val="0"/>
              <w:adjustRightInd w:val="0"/>
              <w:rPr>
                <w:rFonts w:ascii="Franklin Gothic Book" w:hAnsi="Franklin Gothic Book" w:cs="ITCFranklinGothicStd-Demi"/>
                <w:sz w:val="28"/>
                <w:szCs w:val="28"/>
              </w:rPr>
            </w:pPr>
            <w:r>
              <w:rPr>
                <w:rFonts w:ascii="Franklin Gothic Book" w:hAnsi="Franklin Gothic Book" w:cs="ITCFranklinGothicStd-Demi"/>
                <w:sz w:val="28"/>
                <w:szCs w:val="28"/>
              </w:rPr>
              <w:t>Validated costing template (commercial Sponsor only)</w:t>
            </w:r>
          </w:p>
        </w:tc>
      </w:tr>
      <w:tr w:rsidR="00916E3A" w:rsidTr="00916E3A">
        <w:tc>
          <w:tcPr>
            <w:tcW w:w="9016" w:type="dxa"/>
          </w:tcPr>
          <w:p w:rsidR="00916E3A" w:rsidRDefault="00916E3A" w:rsidP="001B5464">
            <w:pPr>
              <w:autoSpaceDE w:val="0"/>
              <w:autoSpaceDN w:val="0"/>
              <w:adjustRightInd w:val="0"/>
              <w:rPr>
                <w:rFonts w:ascii="Franklin Gothic Book" w:hAnsi="Franklin Gothic Book" w:cs="ITCFranklinGothicStd-Demi"/>
                <w:sz w:val="28"/>
                <w:szCs w:val="28"/>
              </w:rPr>
            </w:pPr>
            <w:r>
              <w:rPr>
                <w:rFonts w:ascii="Franklin Gothic Book" w:hAnsi="Franklin Gothic Book" w:cs="ITCFranklinGothicStd-Demi"/>
                <w:sz w:val="28"/>
                <w:szCs w:val="28"/>
              </w:rPr>
              <w:t>Any other documentation</w:t>
            </w:r>
          </w:p>
        </w:tc>
      </w:tr>
      <w:tr w:rsidR="00916E3A" w:rsidTr="00916E3A">
        <w:tc>
          <w:tcPr>
            <w:tcW w:w="9016" w:type="dxa"/>
          </w:tcPr>
          <w:p w:rsidR="00916E3A" w:rsidRDefault="00916E3A" w:rsidP="001B5464">
            <w:pPr>
              <w:autoSpaceDE w:val="0"/>
              <w:autoSpaceDN w:val="0"/>
              <w:adjustRightInd w:val="0"/>
              <w:rPr>
                <w:rFonts w:ascii="Franklin Gothic Book" w:hAnsi="Franklin Gothic Book" w:cs="ITCFranklinGothicStd-Demi"/>
                <w:sz w:val="28"/>
                <w:szCs w:val="28"/>
              </w:rPr>
            </w:pPr>
            <w:r>
              <w:rPr>
                <w:rFonts w:ascii="Franklin Gothic Book" w:hAnsi="Franklin Gothic Book" w:cs="ITCFranklinGothicStd-Demi"/>
                <w:sz w:val="28"/>
                <w:szCs w:val="28"/>
              </w:rPr>
              <w:t>HRA Initial Assessment Letter</w:t>
            </w:r>
          </w:p>
        </w:tc>
      </w:tr>
    </w:tbl>
    <w:p w:rsidR="00916E3A" w:rsidRDefault="00916E3A" w:rsidP="001B5464">
      <w:pPr>
        <w:autoSpaceDE w:val="0"/>
        <w:autoSpaceDN w:val="0"/>
        <w:adjustRightInd w:val="0"/>
        <w:spacing w:after="0" w:line="240" w:lineRule="auto"/>
        <w:rPr>
          <w:rFonts w:ascii="Franklin Gothic Book" w:hAnsi="Franklin Gothic Book" w:cs="ITCFranklinGothicStd-Demi"/>
          <w:sz w:val="28"/>
          <w:szCs w:val="28"/>
        </w:rPr>
      </w:pPr>
    </w:p>
    <w:p w:rsidR="008E18B9" w:rsidRDefault="008E18B9" w:rsidP="001B5464">
      <w:pPr>
        <w:autoSpaceDE w:val="0"/>
        <w:autoSpaceDN w:val="0"/>
        <w:adjustRightInd w:val="0"/>
        <w:spacing w:after="0" w:line="240" w:lineRule="auto"/>
        <w:rPr>
          <w:rFonts w:ascii="Franklin Gothic Book" w:hAnsi="Franklin Gothic Book" w:cs="ITCFranklinGothicStd-Demi"/>
          <w:sz w:val="28"/>
          <w:szCs w:val="28"/>
        </w:rPr>
      </w:pPr>
      <w:r>
        <w:rPr>
          <w:rFonts w:ascii="Franklin Gothic Book" w:hAnsi="Franklin Gothic Book" w:cs="ITCFranklinGothicStd-Demi"/>
          <w:sz w:val="28"/>
          <w:szCs w:val="28"/>
        </w:rPr>
        <w:t>We will need the final HRA approval letter before we can issue Trust approval but we can start assessing your study upon receipt of the initial assessment letter and documents as defined in the above local information pack.</w:t>
      </w:r>
    </w:p>
    <w:p w:rsidR="00B773EA" w:rsidRDefault="00B773EA" w:rsidP="001B5464">
      <w:pPr>
        <w:autoSpaceDE w:val="0"/>
        <w:autoSpaceDN w:val="0"/>
        <w:adjustRightInd w:val="0"/>
        <w:spacing w:after="0" w:line="240" w:lineRule="auto"/>
        <w:rPr>
          <w:rFonts w:ascii="Franklin Gothic Book" w:hAnsi="Franklin Gothic Book" w:cs="ITCFranklinGothicStd-Demi"/>
          <w:sz w:val="28"/>
          <w:szCs w:val="28"/>
        </w:rPr>
      </w:pPr>
    </w:p>
    <w:p w:rsidR="00B773EA" w:rsidRDefault="00B773EA" w:rsidP="001B5464">
      <w:pPr>
        <w:autoSpaceDE w:val="0"/>
        <w:autoSpaceDN w:val="0"/>
        <w:adjustRightInd w:val="0"/>
        <w:spacing w:after="0" w:line="240" w:lineRule="auto"/>
        <w:rPr>
          <w:rFonts w:ascii="Franklin Gothic Book" w:hAnsi="Franklin Gothic Book" w:cs="ITCFranklinGothicStd-Demi"/>
          <w:sz w:val="28"/>
          <w:szCs w:val="28"/>
        </w:rPr>
      </w:pPr>
      <w:r>
        <w:rPr>
          <w:rFonts w:ascii="Franklin Gothic Book" w:hAnsi="Franklin Gothic Book" w:cs="ITCFranklinGothicStd-Demi"/>
          <w:sz w:val="28"/>
          <w:szCs w:val="28"/>
        </w:rPr>
        <w:t>All costing templates and agreements submitted to the office must have gone through either the Network or the HRA for approval.</w:t>
      </w:r>
    </w:p>
    <w:p w:rsidR="00B773EA" w:rsidRDefault="00B773EA" w:rsidP="001B5464">
      <w:pPr>
        <w:autoSpaceDE w:val="0"/>
        <w:autoSpaceDN w:val="0"/>
        <w:adjustRightInd w:val="0"/>
        <w:spacing w:after="0" w:line="240" w:lineRule="auto"/>
        <w:rPr>
          <w:rFonts w:ascii="Franklin Gothic Book" w:hAnsi="Franklin Gothic Book" w:cs="ITCFranklinGothicStd-Demi"/>
          <w:sz w:val="28"/>
          <w:szCs w:val="28"/>
        </w:rPr>
      </w:pPr>
    </w:p>
    <w:p w:rsidR="00B773EA" w:rsidRDefault="00B773EA" w:rsidP="001B5464">
      <w:pPr>
        <w:autoSpaceDE w:val="0"/>
        <w:autoSpaceDN w:val="0"/>
        <w:adjustRightInd w:val="0"/>
        <w:spacing w:after="0" w:line="240" w:lineRule="auto"/>
        <w:rPr>
          <w:rFonts w:ascii="Franklin Gothic Book" w:hAnsi="Franklin Gothic Book" w:cs="ITCFranklinGothicStd-Demi"/>
          <w:sz w:val="28"/>
          <w:szCs w:val="28"/>
        </w:rPr>
      </w:pPr>
      <w:r>
        <w:rPr>
          <w:rFonts w:ascii="Franklin Gothic Book" w:hAnsi="Franklin Gothic Book" w:cs="ITCFranklinGothicStd-Demi"/>
          <w:sz w:val="28"/>
          <w:szCs w:val="28"/>
        </w:rPr>
        <w:t xml:space="preserve">The study will be given approval by either signing the agreed contract or the schedule of events. No Trust approval letter will be issued. </w:t>
      </w:r>
    </w:p>
    <w:p w:rsidR="008E18B9" w:rsidRPr="00916E3A" w:rsidRDefault="008E18B9" w:rsidP="001B5464">
      <w:pPr>
        <w:autoSpaceDE w:val="0"/>
        <w:autoSpaceDN w:val="0"/>
        <w:adjustRightInd w:val="0"/>
        <w:spacing w:after="0" w:line="240" w:lineRule="auto"/>
        <w:rPr>
          <w:rFonts w:ascii="Franklin Gothic Book" w:hAnsi="Franklin Gothic Book" w:cs="ITCFranklinGothicStd-Demi"/>
          <w:sz w:val="28"/>
          <w:szCs w:val="28"/>
        </w:rPr>
      </w:pPr>
    </w:p>
    <w:p w:rsidR="00E569DB" w:rsidRPr="001B5464" w:rsidRDefault="00E569DB" w:rsidP="008E18B9">
      <w:pPr>
        <w:pStyle w:val="ListParagraph"/>
        <w:numPr>
          <w:ilvl w:val="0"/>
          <w:numId w:val="2"/>
        </w:numPr>
        <w:autoSpaceDE w:val="0"/>
        <w:autoSpaceDN w:val="0"/>
        <w:adjustRightInd w:val="0"/>
        <w:spacing w:after="0" w:line="240" w:lineRule="auto"/>
        <w:rPr>
          <w:rFonts w:ascii="ITCFranklinGothicStd-Demi" w:hAnsi="ITCFranklinGothicStd-Demi" w:cs="ITCFranklinGothicStd-Demi"/>
          <w:color w:val="850D70"/>
          <w:sz w:val="32"/>
          <w:szCs w:val="32"/>
        </w:rPr>
      </w:pPr>
      <w:r w:rsidRPr="001B5464">
        <w:rPr>
          <w:rFonts w:ascii="ITCFranklinGothicStd-Demi" w:hAnsi="ITCFranklinGothicStd-Demi" w:cs="ITCFranklinGothicStd-Demi"/>
          <w:color w:val="850D70"/>
          <w:sz w:val="32"/>
          <w:szCs w:val="32"/>
        </w:rPr>
        <w:t>Trust Approval—HRA Approval</w:t>
      </w:r>
      <w:r>
        <w:rPr>
          <w:rFonts w:ascii="ITCFranklinGothicStd-Demi" w:hAnsi="ITCFranklinGothicStd-Demi" w:cs="ITCFranklinGothicStd-Demi"/>
          <w:color w:val="850D70"/>
          <w:sz w:val="32"/>
          <w:szCs w:val="32"/>
        </w:rPr>
        <w:t xml:space="preserve"> not required</w:t>
      </w:r>
    </w:p>
    <w:p w:rsidR="00E569DB" w:rsidRDefault="00E569DB" w:rsidP="00E569DB">
      <w:pPr>
        <w:autoSpaceDE w:val="0"/>
        <w:autoSpaceDN w:val="0"/>
        <w:adjustRightInd w:val="0"/>
        <w:spacing w:after="0" w:line="240" w:lineRule="auto"/>
        <w:rPr>
          <w:rFonts w:ascii="ITCFranklinGothicStd-Demi" w:hAnsi="ITCFranklinGothicStd-Demi" w:cs="ITCFranklinGothicStd-Demi"/>
          <w:color w:val="850D70"/>
          <w:sz w:val="32"/>
          <w:szCs w:val="32"/>
        </w:rPr>
      </w:pPr>
    </w:p>
    <w:p w:rsidR="00E569DB" w:rsidRDefault="00E569DB" w:rsidP="00E569DB">
      <w:pPr>
        <w:autoSpaceDE w:val="0"/>
        <w:autoSpaceDN w:val="0"/>
        <w:adjustRightInd w:val="0"/>
        <w:spacing w:after="0" w:line="240" w:lineRule="auto"/>
        <w:rPr>
          <w:rFonts w:ascii="Franklin Gothic Book" w:hAnsi="Franklin Gothic Book" w:cs="ITCFranklinGothicStd-Demi"/>
          <w:sz w:val="28"/>
          <w:szCs w:val="28"/>
        </w:rPr>
      </w:pPr>
      <w:r w:rsidRPr="001B5464">
        <w:rPr>
          <w:rFonts w:ascii="Franklin Gothic Book" w:hAnsi="Franklin Gothic Book" w:cs="ITCFranklinGothicStd-Demi"/>
          <w:sz w:val="28"/>
          <w:szCs w:val="28"/>
        </w:rPr>
        <w:t>There is no need to complete an SSI form for St Georges. You should complete a</w:t>
      </w:r>
      <w:r w:rsidR="008E18B9">
        <w:rPr>
          <w:rFonts w:ascii="Franklin Gothic Book" w:hAnsi="Franklin Gothic Book" w:cs="ITCFranklinGothicStd-Demi"/>
          <w:sz w:val="28"/>
          <w:szCs w:val="28"/>
        </w:rPr>
        <w:t>n</w:t>
      </w:r>
      <w:r w:rsidR="00B773EA">
        <w:rPr>
          <w:rFonts w:ascii="Franklin Gothic Book" w:hAnsi="Franklin Gothic Book" w:cs="ITCFranklinGothicStd-Demi"/>
          <w:sz w:val="28"/>
          <w:szCs w:val="28"/>
        </w:rPr>
        <w:t xml:space="preserve"> IRAS R&amp;D form available at </w:t>
      </w:r>
      <w:hyperlink r:id="rId22" w:history="1">
        <w:r w:rsidR="00B773EA" w:rsidRPr="00A62BC9">
          <w:rPr>
            <w:rStyle w:val="Hyperlink"/>
            <w:rFonts w:ascii="Franklin Gothic Book" w:hAnsi="Franklin Gothic Book" w:cs="ITCFranklinGothicStd-Demi"/>
            <w:sz w:val="28"/>
            <w:szCs w:val="28"/>
          </w:rPr>
          <w:t>www.myresearchproject.org.uk</w:t>
        </w:r>
      </w:hyperlink>
      <w:r w:rsidR="00B773EA">
        <w:rPr>
          <w:rFonts w:ascii="Franklin Gothic Book" w:hAnsi="Franklin Gothic Book" w:cs="ITCFranklinGothicStd-Demi"/>
          <w:sz w:val="28"/>
          <w:szCs w:val="28"/>
        </w:rPr>
        <w:t xml:space="preserve"> </w:t>
      </w:r>
    </w:p>
    <w:p w:rsidR="00E569DB" w:rsidRDefault="00E569DB" w:rsidP="00E569DB">
      <w:pPr>
        <w:autoSpaceDE w:val="0"/>
        <w:autoSpaceDN w:val="0"/>
        <w:adjustRightInd w:val="0"/>
        <w:spacing w:after="0" w:line="240" w:lineRule="auto"/>
        <w:rPr>
          <w:rFonts w:ascii="Franklin Gothic Book" w:hAnsi="Franklin Gothic Book" w:cs="ITCFranklinGothicStd-Demi"/>
          <w:sz w:val="28"/>
          <w:szCs w:val="28"/>
        </w:rPr>
      </w:pPr>
    </w:p>
    <w:p w:rsidR="00E569DB" w:rsidRDefault="00E569DB" w:rsidP="00E569DB">
      <w:pPr>
        <w:autoSpaceDE w:val="0"/>
        <w:autoSpaceDN w:val="0"/>
        <w:adjustRightInd w:val="0"/>
        <w:spacing w:after="0" w:line="240" w:lineRule="auto"/>
        <w:rPr>
          <w:rFonts w:ascii="Franklin Gothic Book" w:hAnsi="Franklin Gothic Book" w:cs="ITCFranklinGothicStd-Demi"/>
          <w:sz w:val="28"/>
          <w:szCs w:val="28"/>
        </w:rPr>
      </w:pPr>
      <w:r>
        <w:rPr>
          <w:rFonts w:ascii="Franklin Gothic Book" w:hAnsi="Franklin Gothic Book" w:cs="ITCFranklinGothicStd-Demi"/>
          <w:sz w:val="28"/>
          <w:szCs w:val="28"/>
        </w:rPr>
        <w:t xml:space="preserve">The local information pack should be sent to the study team and the assigned Research Governance Officer. </w:t>
      </w:r>
    </w:p>
    <w:p w:rsidR="00E569DB" w:rsidRDefault="00E569DB" w:rsidP="00E569DB">
      <w:pPr>
        <w:autoSpaceDE w:val="0"/>
        <w:autoSpaceDN w:val="0"/>
        <w:adjustRightInd w:val="0"/>
        <w:spacing w:after="0" w:line="240" w:lineRule="auto"/>
        <w:rPr>
          <w:rFonts w:ascii="Franklin Gothic Book" w:hAnsi="Franklin Gothic Book" w:cs="ITCFranklinGothicStd-Demi"/>
          <w:sz w:val="28"/>
          <w:szCs w:val="28"/>
        </w:rPr>
      </w:pPr>
    </w:p>
    <w:p w:rsidR="00E569DB" w:rsidRDefault="00E569DB" w:rsidP="00E569DB">
      <w:pPr>
        <w:autoSpaceDE w:val="0"/>
        <w:autoSpaceDN w:val="0"/>
        <w:adjustRightInd w:val="0"/>
        <w:spacing w:after="0" w:line="240" w:lineRule="auto"/>
        <w:rPr>
          <w:rFonts w:ascii="Franklin Gothic Book" w:hAnsi="Franklin Gothic Book" w:cs="ITCFranklinGothicStd-Demi"/>
          <w:sz w:val="28"/>
          <w:szCs w:val="28"/>
        </w:rPr>
      </w:pPr>
      <w:r>
        <w:rPr>
          <w:rFonts w:ascii="Franklin Gothic Book" w:hAnsi="Franklin Gothic Book" w:cs="ITCFranklinGothicStd-Demi"/>
          <w:sz w:val="28"/>
          <w:szCs w:val="28"/>
        </w:rPr>
        <w:t>The local information pack contains:</w:t>
      </w:r>
    </w:p>
    <w:p w:rsidR="00E569DB" w:rsidRDefault="00E569DB" w:rsidP="00E569DB">
      <w:pPr>
        <w:autoSpaceDE w:val="0"/>
        <w:autoSpaceDN w:val="0"/>
        <w:adjustRightInd w:val="0"/>
        <w:spacing w:after="0" w:line="240" w:lineRule="auto"/>
        <w:rPr>
          <w:rFonts w:ascii="Franklin Gothic Book" w:hAnsi="Franklin Gothic Book" w:cs="ITCFranklinGothicStd-Demi"/>
          <w:sz w:val="28"/>
          <w:szCs w:val="28"/>
        </w:rPr>
      </w:pPr>
    </w:p>
    <w:tbl>
      <w:tblPr>
        <w:tblStyle w:val="TableGrid"/>
        <w:tblW w:w="0" w:type="auto"/>
        <w:tblLook w:val="04A0" w:firstRow="1" w:lastRow="0" w:firstColumn="1" w:lastColumn="0" w:noHBand="0" w:noVBand="1"/>
      </w:tblPr>
      <w:tblGrid>
        <w:gridCol w:w="9016"/>
      </w:tblGrid>
      <w:tr w:rsidR="00E569DB" w:rsidTr="00D04BEA">
        <w:tc>
          <w:tcPr>
            <w:tcW w:w="9016" w:type="dxa"/>
          </w:tcPr>
          <w:p w:rsidR="00E569DB" w:rsidRDefault="00E569DB" w:rsidP="00B773EA">
            <w:pPr>
              <w:autoSpaceDE w:val="0"/>
              <w:autoSpaceDN w:val="0"/>
              <w:adjustRightInd w:val="0"/>
              <w:rPr>
                <w:rFonts w:ascii="Franklin Gothic Book" w:hAnsi="Franklin Gothic Book" w:cs="ITCFranklinGothicStd-Demi"/>
                <w:sz w:val="28"/>
                <w:szCs w:val="28"/>
              </w:rPr>
            </w:pPr>
            <w:r>
              <w:rPr>
                <w:rFonts w:ascii="Franklin Gothic Book" w:hAnsi="Franklin Gothic Book" w:cs="ITCFranklinGothicStd-Demi"/>
                <w:sz w:val="28"/>
                <w:szCs w:val="28"/>
              </w:rPr>
              <w:t xml:space="preserve">Final </w:t>
            </w:r>
            <w:r w:rsidR="00B773EA">
              <w:rPr>
                <w:rFonts w:ascii="Franklin Gothic Book" w:hAnsi="Franklin Gothic Book" w:cs="ITCFranklinGothicStd-Demi"/>
                <w:sz w:val="28"/>
                <w:szCs w:val="28"/>
              </w:rPr>
              <w:t xml:space="preserve">Signed </w:t>
            </w:r>
            <w:r w:rsidR="00B953C3">
              <w:rPr>
                <w:rFonts w:ascii="Franklin Gothic Book" w:hAnsi="Franklin Gothic Book" w:cs="ITCFranklinGothicStd-Demi"/>
                <w:sz w:val="28"/>
                <w:szCs w:val="28"/>
              </w:rPr>
              <w:t xml:space="preserve">IRAS </w:t>
            </w:r>
            <w:r w:rsidR="00B773EA">
              <w:rPr>
                <w:rFonts w:ascii="Franklin Gothic Book" w:hAnsi="Franklin Gothic Book" w:cs="ITCFranklinGothicStd-Demi"/>
                <w:sz w:val="28"/>
                <w:szCs w:val="28"/>
              </w:rPr>
              <w:t xml:space="preserve">R&amp;D form </w:t>
            </w:r>
          </w:p>
        </w:tc>
      </w:tr>
      <w:tr w:rsidR="00E569DB" w:rsidTr="00D04BEA">
        <w:tc>
          <w:tcPr>
            <w:tcW w:w="9016" w:type="dxa"/>
          </w:tcPr>
          <w:p w:rsidR="00E569DB" w:rsidRDefault="00E569DB" w:rsidP="00D04BEA">
            <w:pPr>
              <w:autoSpaceDE w:val="0"/>
              <w:autoSpaceDN w:val="0"/>
              <w:adjustRightInd w:val="0"/>
              <w:rPr>
                <w:rFonts w:ascii="Franklin Gothic Book" w:hAnsi="Franklin Gothic Book" w:cs="ITCFranklinGothicStd-Demi"/>
                <w:sz w:val="28"/>
                <w:szCs w:val="28"/>
              </w:rPr>
            </w:pPr>
            <w:r>
              <w:rPr>
                <w:rFonts w:ascii="Franklin Gothic Book" w:hAnsi="Franklin Gothic Book" w:cs="ITCFranklinGothicStd-Demi"/>
                <w:sz w:val="28"/>
                <w:szCs w:val="28"/>
              </w:rPr>
              <w:t>Protocol and all amendments</w:t>
            </w:r>
          </w:p>
        </w:tc>
      </w:tr>
      <w:tr w:rsidR="00E569DB" w:rsidTr="00D04BEA">
        <w:tc>
          <w:tcPr>
            <w:tcW w:w="9016" w:type="dxa"/>
          </w:tcPr>
          <w:p w:rsidR="00E569DB" w:rsidRDefault="00E569DB" w:rsidP="00D04BEA">
            <w:pPr>
              <w:autoSpaceDE w:val="0"/>
              <w:autoSpaceDN w:val="0"/>
              <w:adjustRightInd w:val="0"/>
              <w:rPr>
                <w:rFonts w:ascii="Franklin Gothic Book" w:hAnsi="Franklin Gothic Book" w:cs="ITCFranklinGothicStd-Demi"/>
                <w:sz w:val="28"/>
                <w:szCs w:val="28"/>
              </w:rPr>
            </w:pPr>
            <w:r>
              <w:rPr>
                <w:rFonts w:ascii="Franklin Gothic Book" w:hAnsi="Franklin Gothic Book" w:cs="ITCFranklinGothicStd-Demi"/>
                <w:sz w:val="28"/>
                <w:szCs w:val="28"/>
              </w:rPr>
              <w:t>Participant Information Sheet(s) (do not have to have local logos at this stage)</w:t>
            </w:r>
          </w:p>
        </w:tc>
      </w:tr>
      <w:tr w:rsidR="00E569DB" w:rsidTr="00D04BEA">
        <w:tc>
          <w:tcPr>
            <w:tcW w:w="9016" w:type="dxa"/>
          </w:tcPr>
          <w:p w:rsidR="00E569DB" w:rsidRDefault="00E569DB" w:rsidP="00D04BEA">
            <w:pPr>
              <w:autoSpaceDE w:val="0"/>
              <w:autoSpaceDN w:val="0"/>
              <w:adjustRightInd w:val="0"/>
              <w:rPr>
                <w:rFonts w:ascii="Franklin Gothic Book" w:hAnsi="Franklin Gothic Book" w:cs="ITCFranklinGothicStd-Demi"/>
                <w:sz w:val="28"/>
                <w:szCs w:val="28"/>
              </w:rPr>
            </w:pPr>
            <w:r>
              <w:rPr>
                <w:rFonts w:ascii="Franklin Gothic Book" w:hAnsi="Franklin Gothic Book" w:cs="ITCFranklinGothicStd-Demi"/>
                <w:sz w:val="28"/>
                <w:szCs w:val="28"/>
              </w:rPr>
              <w:t>Consent form(s) (do not have to have local logos at this stage)</w:t>
            </w:r>
          </w:p>
        </w:tc>
      </w:tr>
      <w:tr w:rsidR="00E569DB" w:rsidTr="00D04BEA">
        <w:tc>
          <w:tcPr>
            <w:tcW w:w="9016" w:type="dxa"/>
          </w:tcPr>
          <w:p w:rsidR="00E569DB" w:rsidRDefault="00E569DB" w:rsidP="00D04BEA">
            <w:pPr>
              <w:autoSpaceDE w:val="0"/>
              <w:autoSpaceDN w:val="0"/>
              <w:adjustRightInd w:val="0"/>
              <w:rPr>
                <w:rFonts w:ascii="Franklin Gothic Book" w:hAnsi="Franklin Gothic Book" w:cs="ITCFranklinGothicStd-Demi"/>
                <w:sz w:val="28"/>
                <w:szCs w:val="28"/>
              </w:rPr>
            </w:pPr>
            <w:r>
              <w:rPr>
                <w:rFonts w:ascii="Franklin Gothic Book" w:hAnsi="Franklin Gothic Book" w:cs="ITCFranklinGothicStd-Demi"/>
                <w:sz w:val="28"/>
                <w:szCs w:val="28"/>
              </w:rPr>
              <w:t>Any other documentation</w:t>
            </w:r>
          </w:p>
        </w:tc>
      </w:tr>
    </w:tbl>
    <w:p w:rsidR="001B5464" w:rsidRDefault="001B5464" w:rsidP="001B5464">
      <w:pPr>
        <w:autoSpaceDE w:val="0"/>
        <w:autoSpaceDN w:val="0"/>
        <w:adjustRightInd w:val="0"/>
        <w:spacing w:after="0" w:line="240" w:lineRule="auto"/>
        <w:rPr>
          <w:rFonts w:ascii="Franklin Gothic Book" w:hAnsi="Franklin Gothic Book" w:cs="ITCFranklinGothicStd-Demi"/>
          <w:color w:val="850D70"/>
          <w:sz w:val="28"/>
          <w:szCs w:val="28"/>
        </w:rPr>
      </w:pPr>
    </w:p>
    <w:p w:rsidR="001B5464" w:rsidRDefault="001B5464" w:rsidP="001B5464">
      <w:pPr>
        <w:autoSpaceDE w:val="0"/>
        <w:autoSpaceDN w:val="0"/>
        <w:adjustRightInd w:val="0"/>
        <w:spacing w:after="0" w:line="240" w:lineRule="auto"/>
        <w:rPr>
          <w:rFonts w:ascii="Franklin Gothic Book" w:hAnsi="Franklin Gothic Book" w:cs="ITCFranklinGothicStd-Demi"/>
          <w:color w:val="850D70"/>
          <w:sz w:val="28"/>
          <w:szCs w:val="28"/>
        </w:rPr>
      </w:pPr>
    </w:p>
    <w:p w:rsidR="001B5464" w:rsidRPr="00B773EA" w:rsidRDefault="00B773EA" w:rsidP="001B5464">
      <w:pPr>
        <w:autoSpaceDE w:val="0"/>
        <w:autoSpaceDN w:val="0"/>
        <w:adjustRightInd w:val="0"/>
        <w:spacing w:after="0" w:line="240" w:lineRule="auto"/>
        <w:rPr>
          <w:rFonts w:ascii="Franklin Gothic Book" w:hAnsi="Franklin Gothic Book" w:cs="ITCFranklinGothicStd-Demi"/>
          <w:sz w:val="28"/>
          <w:szCs w:val="28"/>
        </w:rPr>
      </w:pPr>
      <w:r>
        <w:rPr>
          <w:rFonts w:ascii="Franklin Gothic Book" w:hAnsi="Franklin Gothic Book" w:cs="ITCFranklinGothicStd-Demi"/>
          <w:sz w:val="28"/>
          <w:szCs w:val="28"/>
        </w:rPr>
        <w:t xml:space="preserve">The </w:t>
      </w:r>
      <w:r w:rsidR="00B953C3">
        <w:rPr>
          <w:rFonts w:ascii="Franklin Gothic Book" w:hAnsi="Franklin Gothic Book" w:cs="ITCFranklinGothicStd-Demi"/>
          <w:sz w:val="28"/>
          <w:szCs w:val="28"/>
        </w:rPr>
        <w:t>PI will be emailed a trust approval letter w</w:t>
      </w:r>
      <w:r>
        <w:rPr>
          <w:rFonts w:ascii="Franklin Gothic Book" w:hAnsi="Franklin Gothic Book" w:cs="ITCFranklinGothicStd-Demi"/>
          <w:sz w:val="28"/>
          <w:szCs w:val="28"/>
        </w:rPr>
        <w:t xml:space="preserve">hen </w:t>
      </w:r>
      <w:r w:rsidR="00B953C3">
        <w:rPr>
          <w:rFonts w:ascii="Franklin Gothic Book" w:hAnsi="Franklin Gothic Book" w:cs="ITCFranklinGothicStd-Demi"/>
          <w:sz w:val="28"/>
          <w:szCs w:val="28"/>
        </w:rPr>
        <w:t xml:space="preserve">the study </w:t>
      </w:r>
      <w:r>
        <w:rPr>
          <w:rFonts w:ascii="Franklin Gothic Book" w:hAnsi="Franklin Gothic Book" w:cs="ITCFranklinGothicStd-Demi"/>
          <w:sz w:val="28"/>
          <w:szCs w:val="28"/>
        </w:rPr>
        <w:t xml:space="preserve">is approved. </w:t>
      </w:r>
    </w:p>
    <w:p w:rsidR="001B5464" w:rsidRDefault="001B5464" w:rsidP="001B5464">
      <w:pPr>
        <w:autoSpaceDE w:val="0"/>
        <w:autoSpaceDN w:val="0"/>
        <w:adjustRightInd w:val="0"/>
        <w:spacing w:after="0" w:line="240" w:lineRule="auto"/>
        <w:rPr>
          <w:rFonts w:ascii="Franklin Gothic Book" w:hAnsi="Franklin Gothic Book" w:cs="ITCFranklinGothicStd-Demi"/>
          <w:color w:val="850D70"/>
          <w:sz w:val="28"/>
          <w:szCs w:val="28"/>
        </w:rPr>
      </w:pPr>
    </w:p>
    <w:p w:rsidR="001B5464" w:rsidRDefault="001B5464" w:rsidP="001B5464">
      <w:pPr>
        <w:autoSpaceDE w:val="0"/>
        <w:autoSpaceDN w:val="0"/>
        <w:adjustRightInd w:val="0"/>
        <w:spacing w:after="0" w:line="240" w:lineRule="auto"/>
        <w:rPr>
          <w:rFonts w:ascii="Franklin Gothic Book" w:hAnsi="Franklin Gothic Book" w:cs="ITCFranklinGothicStd-Demi"/>
          <w:color w:val="850D70"/>
          <w:sz w:val="28"/>
          <w:szCs w:val="28"/>
        </w:rPr>
      </w:pPr>
    </w:p>
    <w:p w:rsidR="001B5464" w:rsidRDefault="001B5464" w:rsidP="001B5464">
      <w:pPr>
        <w:autoSpaceDE w:val="0"/>
        <w:autoSpaceDN w:val="0"/>
        <w:adjustRightInd w:val="0"/>
        <w:spacing w:after="0" w:line="240" w:lineRule="auto"/>
        <w:rPr>
          <w:rFonts w:ascii="Franklin Gothic Book" w:hAnsi="Franklin Gothic Book" w:cs="ITCFranklinGothicStd-Demi"/>
          <w:color w:val="850D70"/>
          <w:sz w:val="28"/>
          <w:szCs w:val="28"/>
        </w:rPr>
      </w:pPr>
    </w:p>
    <w:p w:rsidR="001B5464" w:rsidRDefault="001B5464" w:rsidP="001B5464">
      <w:pPr>
        <w:autoSpaceDE w:val="0"/>
        <w:autoSpaceDN w:val="0"/>
        <w:adjustRightInd w:val="0"/>
        <w:spacing w:after="0" w:line="240" w:lineRule="auto"/>
        <w:rPr>
          <w:rFonts w:ascii="Franklin Gothic Book" w:hAnsi="Franklin Gothic Book" w:cs="ITCFranklinGothicStd-Demi"/>
          <w:color w:val="850D70"/>
          <w:sz w:val="28"/>
          <w:szCs w:val="28"/>
        </w:rPr>
      </w:pPr>
    </w:p>
    <w:p w:rsidR="001B5464" w:rsidRDefault="001B5464" w:rsidP="001B5464">
      <w:pPr>
        <w:autoSpaceDE w:val="0"/>
        <w:autoSpaceDN w:val="0"/>
        <w:adjustRightInd w:val="0"/>
        <w:spacing w:after="0" w:line="240" w:lineRule="auto"/>
        <w:rPr>
          <w:rFonts w:ascii="Franklin Gothic Book" w:hAnsi="Franklin Gothic Book" w:cs="ITCFranklinGothicStd-Demi"/>
          <w:color w:val="850D70"/>
          <w:sz w:val="28"/>
          <w:szCs w:val="28"/>
        </w:rPr>
      </w:pPr>
    </w:p>
    <w:p w:rsidR="001B5464" w:rsidRDefault="001B5464" w:rsidP="001B5464">
      <w:pPr>
        <w:autoSpaceDE w:val="0"/>
        <w:autoSpaceDN w:val="0"/>
        <w:adjustRightInd w:val="0"/>
        <w:spacing w:after="0" w:line="240" w:lineRule="auto"/>
        <w:rPr>
          <w:rFonts w:ascii="Franklin Gothic Book" w:hAnsi="Franklin Gothic Book" w:cs="ITCFranklinGothicStd-Demi"/>
          <w:color w:val="850D70"/>
          <w:sz w:val="28"/>
          <w:szCs w:val="28"/>
        </w:rPr>
      </w:pPr>
    </w:p>
    <w:p w:rsidR="001B5464" w:rsidRDefault="001B5464" w:rsidP="001B5464">
      <w:pPr>
        <w:autoSpaceDE w:val="0"/>
        <w:autoSpaceDN w:val="0"/>
        <w:adjustRightInd w:val="0"/>
        <w:spacing w:after="0" w:line="240" w:lineRule="auto"/>
        <w:rPr>
          <w:rFonts w:ascii="Franklin Gothic Book" w:hAnsi="Franklin Gothic Book" w:cs="ITCFranklinGothicStd-Demi"/>
          <w:color w:val="850D70"/>
          <w:sz w:val="28"/>
          <w:szCs w:val="28"/>
        </w:rPr>
      </w:pPr>
    </w:p>
    <w:p w:rsidR="001B5464" w:rsidRDefault="001B5464" w:rsidP="001B5464">
      <w:pPr>
        <w:autoSpaceDE w:val="0"/>
        <w:autoSpaceDN w:val="0"/>
        <w:adjustRightInd w:val="0"/>
        <w:spacing w:after="0" w:line="240" w:lineRule="auto"/>
        <w:rPr>
          <w:rFonts w:ascii="Franklin Gothic Book" w:hAnsi="Franklin Gothic Book" w:cs="ITCFranklinGothicStd-Demi"/>
          <w:color w:val="850D70"/>
          <w:sz w:val="28"/>
          <w:szCs w:val="28"/>
        </w:rPr>
      </w:pPr>
      <w:r>
        <w:rPr>
          <w:rFonts w:ascii="Franklin Gothic Book" w:hAnsi="Franklin Gothic Book" w:cs="ITCFranklinGothicStd-Demi"/>
          <w:color w:val="850D70"/>
          <w:sz w:val="28"/>
          <w:szCs w:val="28"/>
        </w:rPr>
        <w:t xml:space="preserve">Amendment </w:t>
      </w:r>
      <w:r w:rsidRPr="00337F65">
        <w:rPr>
          <w:rFonts w:ascii="Franklin Gothic Book" w:hAnsi="Franklin Gothic Book" w:cs="ITCFranklinGothicStd-Demi"/>
          <w:color w:val="850D70"/>
          <w:sz w:val="28"/>
          <w:szCs w:val="28"/>
        </w:rPr>
        <w:t>Approval</w:t>
      </w:r>
    </w:p>
    <w:p w:rsidR="007A05C1" w:rsidRPr="00337F65" w:rsidRDefault="007A05C1" w:rsidP="007A05C1">
      <w:pPr>
        <w:autoSpaceDE w:val="0"/>
        <w:autoSpaceDN w:val="0"/>
        <w:adjustRightInd w:val="0"/>
        <w:spacing w:after="0" w:line="240" w:lineRule="auto"/>
        <w:rPr>
          <w:rFonts w:ascii="Franklin Gothic Book" w:hAnsi="Franklin Gothic Book" w:cs="ITCFranklinGothicStd-Book"/>
          <w:color w:val="000000"/>
          <w:sz w:val="28"/>
          <w:szCs w:val="28"/>
        </w:rPr>
      </w:pPr>
      <w:r w:rsidRPr="00337F65">
        <w:rPr>
          <w:rFonts w:ascii="Franklin Gothic Book" w:hAnsi="Franklin Gothic Book" w:cs="ITCFranklinGothicStd-Book"/>
          <w:color w:val="000000"/>
          <w:sz w:val="28"/>
          <w:szCs w:val="28"/>
        </w:rPr>
        <w:t>It is quite common once a study has started recruiting for the need to amend the study documentation.</w:t>
      </w:r>
    </w:p>
    <w:p w:rsidR="007A05C1" w:rsidRPr="00337F65" w:rsidRDefault="007A05C1" w:rsidP="007A05C1">
      <w:pPr>
        <w:autoSpaceDE w:val="0"/>
        <w:autoSpaceDN w:val="0"/>
        <w:adjustRightInd w:val="0"/>
        <w:spacing w:after="0" w:line="240" w:lineRule="auto"/>
        <w:rPr>
          <w:rFonts w:ascii="Franklin Gothic Book" w:hAnsi="Franklin Gothic Book" w:cs="ITCFranklinGothicStd-Book"/>
          <w:color w:val="000000"/>
          <w:sz w:val="28"/>
          <w:szCs w:val="28"/>
        </w:rPr>
      </w:pPr>
    </w:p>
    <w:p w:rsidR="007A05C1" w:rsidRPr="00337F65" w:rsidRDefault="007A05C1" w:rsidP="007A05C1">
      <w:pPr>
        <w:autoSpaceDE w:val="0"/>
        <w:autoSpaceDN w:val="0"/>
        <w:adjustRightInd w:val="0"/>
        <w:spacing w:after="0" w:line="240" w:lineRule="auto"/>
        <w:rPr>
          <w:rFonts w:ascii="Franklin Gothic Book" w:hAnsi="Franklin Gothic Book" w:cs="ITCFranklinGothicStd-Book"/>
          <w:color w:val="000000"/>
          <w:sz w:val="28"/>
          <w:szCs w:val="28"/>
        </w:rPr>
      </w:pPr>
      <w:r w:rsidRPr="00337F65">
        <w:rPr>
          <w:rFonts w:ascii="Franklin Gothic Book" w:hAnsi="Franklin Gothic Book" w:cs="ITCFranklinGothicStd-Book"/>
          <w:color w:val="000000"/>
          <w:sz w:val="28"/>
          <w:szCs w:val="28"/>
        </w:rPr>
        <w:t>Both NRES, HRA, MHRA, and other committees allow you to submit notifications of amendments to your existing ethically approved study, rather than having to submit a fresh application.</w:t>
      </w:r>
    </w:p>
    <w:p w:rsidR="007A05C1" w:rsidRPr="00337F65" w:rsidRDefault="007A05C1" w:rsidP="007A05C1">
      <w:pPr>
        <w:autoSpaceDE w:val="0"/>
        <w:autoSpaceDN w:val="0"/>
        <w:adjustRightInd w:val="0"/>
        <w:spacing w:after="0" w:line="240" w:lineRule="auto"/>
        <w:rPr>
          <w:rFonts w:ascii="Franklin Gothic Book" w:hAnsi="Franklin Gothic Book" w:cs="ITCFranklinGothicStd-Book"/>
          <w:color w:val="000000"/>
          <w:sz w:val="28"/>
          <w:szCs w:val="28"/>
        </w:rPr>
      </w:pPr>
    </w:p>
    <w:p w:rsidR="007A05C1" w:rsidRPr="00337F65" w:rsidRDefault="007A05C1" w:rsidP="007A05C1">
      <w:pPr>
        <w:autoSpaceDE w:val="0"/>
        <w:autoSpaceDN w:val="0"/>
        <w:adjustRightInd w:val="0"/>
        <w:spacing w:after="0" w:line="240" w:lineRule="auto"/>
        <w:rPr>
          <w:rFonts w:ascii="Franklin Gothic Book" w:hAnsi="Franklin Gothic Book" w:cs="ITCFranklinGothicStd-Book"/>
          <w:color w:val="000000"/>
          <w:sz w:val="28"/>
          <w:szCs w:val="28"/>
        </w:rPr>
      </w:pPr>
      <w:r w:rsidRPr="00337F65">
        <w:rPr>
          <w:rFonts w:ascii="Franklin Gothic Book" w:hAnsi="Franklin Gothic Book" w:cs="ITCFranklinGothicStd-Book"/>
          <w:color w:val="000000"/>
          <w:sz w:val="28"/>
          <w:szCs w:val="28"/>
        </w:rPr>
        <w:t>For NRES studies, the amendment form is available within your project folder on IRAS.</w:t>
      </w:r>
    </w:p>
    <w:p w:rsidR="007A05C1" w:rsidRPr="00337F65" w:rsidRDefault="007A05C1" w:rsidP="007A05C1">
      <w:pPr>
        <w:autoSpaceDE w:val="0"/>
        <w:autoSpaceDN w:val="0"/>
        <w:adjustRightInd w:val="0"/>
        <w:spacing w:after="0" w:line="240" w:lineRule="auto"/>
        <w:rPr>
          <w:rFonts w:ascii="Franklin Gothic Book" w:hAnsi="Franklin Gothic Book" w:cs="ITCFranklinGothicStd-Book"/>
          <w:color w:val="000000"/>
          <w:sz w:val="28"/>
          <w:szCs w:val="28"/>
        </w:rPr>
      </w:pPr>
    </w:p>
    <w:p w:rsidR="007A05C1" w:rsidRPr="00337F65" w:rsidRDefault="007A05C1" w:rsidP="007A05C1">
      <w:pPr>
        <w:autoSpaceDE w:val="0"/>
        <w:autoSpaceDN w:val="0"/>
        <w:adjustRightInd w:val="0"/>
        <w:spacing w:after="0" w:line="240" w:lineRule="auto"/>
        <w:rPr>
          <w:rFonts w:ascii="Franklin Gothic Book" w:hAnsi="Franklin Gothic Book" w:cs="ITCFranklinGothicStd-Med"/>
          <w:color w:val="C70651"/>
          <w:sz w:val="28"/>
          <w:szCs w:val="28"/>
        </w:rPr>
      </w:pPr>
      <w:r w:rsidRPr="00337F65">
        <w:rPr>
          <w:rFonts w:ascii="Franklin Gothic Book" w:hAnsi="Franklin Gothic Book" w:cs="ITCFranklinGothicStd-Med"/>
          <w:color w:val="C70651"/>
          <w:sz w:val="28"/>
          <w:szCs w:val="28"/>
        </w:rPr>
        <w:t>Where do I submit the amendment documentation?</w:t>
      </w:r>
    </w:p>
    <w:p w:rsidR="007A05C1" w:rsidRPr="00337F65" w:rsidRDefault="007A05C1" w:rsidP="007A05C1">
      <w:pPr>
        <w:autoSpaceDE w:val="0"/>
        <w:autoSpaceDN w:val="0"/>
        <w:adjustRightInd w:val="0"/>
        <w:spacing w:after="0" w:line="240" w:lineRule="auto"/>
        <w:rPr>
          <w:rFonts w:ascii="Franklin Gothic Book" w:hAnsi="Franklin Gothic Book" w:cs="ITCFranklinGothicStd-Med"/>
          <w:color w:val="C70651"/>
          <w:sz w:val="28"/>
          <w:szCs w:val="28"/>
        </w:rPr>
      </w:pPr>
    </w:p>
    <w:p w:rsidR="007A05C1" w:rsidRPr="00337F65" w:rsidRDefault="007A05C1" w:rsidP="007A05C1">
      <w:pPr>
        <w:autoSpaceDE w:val="0"/>
        <w:autoSpaceDN w:val="0"/>
        <w:adjustRightInd w:val="0"/>
        <w:spacing w:after="0" w:line="240" w:lineRule="auto"/>
        <w:rPr>
          <w:rFonts w:ascii="Franklin Gothic Book" w:hAnsi="Franklin Gothic Book" w:cs="ITCFranklinGothicStd-Demi"/>
          <w:color w:val="2A6BA6"/>
          <w:sz w:val="28"/>
          <w:szCs w:val="28"/>
        </w:rPr>
      </w:pPr>
      <w:r w:rsidRPr="00337F65">
        <w:rPr>
          <w:rFonts w:ascii="Franklin Gothic Book" w:hAnsi="Franklin Gothic Book" w:cs="ITCFranklinGothicStd-Demi"/>
          <w:color w:val="2A6BA6"/>
          <w:sz w:val="28"/>
          <w:szCs w:val="28"/>
        </w:rPr>
        <w:t>St George’s sponsored Research</w:t>
      </w:r>
    </w:p>
    <w:p w:rsidR="007A05C1" w:rsidRPr="00337F65" w:rsidRDefault="007A05C1" w:rsidP="007A05C1">
      <w:pPr>
        <w:autoSpaceDE w:val="0"/>
        <w:autoSpaceDN w:val="0"/>
        <w:adjustRightInd w:val="0"/>
        <w:spacing w:after="0" w:line="240" w:lineRule="auto"/>
        <w:rPr>
          <w:rFonts w:ascii="Franklin Gothic Book" w:hAnsi="Franklin Gothic Book" w:cs="ITCFranklinGothicStd-Book"/>
          <w:color w:val="000000"/>
          <w:sz w:val="28"/>
          <w:szCs w:val="28"/>
        </w:rPr>
      </w:pPr>
      <w:r w:rsidRPr="00337F65">
        <w:rPr>
          <w:rFonts w:ascii="Franklin Gothic Book" w:hAnsi="Franklin Gothic Book" w:cs="ITCFranklinGothicStd-Book"/>
          <w:color w:val="000000"/>
          <w:sz w:val="28"/>
          <w:szCs w:val="28"/>
        </w:rPr>
        <w:t>Once you have amended your documents, you should submit them to JREO RG for approval.</w:t>
      </w:r>
    </w:p>
    <w:p w:rsidR="007A05C1" w:rsidRPr="00337F65" w:rsidRDefault="007A05C1" w:rsidP="007A05C1">
      <w:pPr>
        <w:autoSpaceDE w:val="0"/>
        <w:autoSpaceDN w:val="0"/>
        <w:adjustRightInd w:val="0"/>
        <w:spacing w:after="0" w:line="240" w:lineRule="auto"/>
        <w:rPr>
          <w:rFonts w:ascii="Franklin Gothic Book" w:hAnsi="Franklin Gothic Book" w:cs="ITCFranklinGothicStd-Book"/>
          <w:color w:val="000000"/>
          <w:sz w:val="28"/>
          <w:szCs w:val="28"/>
        </w:rPr>
      </w:pPr>
    </w:p>
    <w:p w:rsidR="007A05C1" w:rsidRPr="00337F65" w:rsidRDefault="007A05C1" w:rsidP="007A05C1">
      <w:pPr>
        <w:autoSpaceDE w:val="0"/>
        <w:autoSpaceDN w:val="0"/>
        <w:adjustRightInd w:val="0"/>
        <w:spacing w:after="0" w:line="240" w:lineRule="auto"/>
        <w:rPr>
          <w:rFonts w:ascii="Franklin Gothic Book" w:hAnsi="Franklin Gothic Book" w:cs="ITCFranklinGothicStd-Book"/>
          <w:color w:val="000000"/>
          <w:sz w:val="28"/>
          <w:szCs w:val="28"/>
        </w:rPr>
      </w:pPr>
      <w:r w:rsidRPr="00337F65">
        <w:rPr>
          <w:rFonts w:ascii="Franklin Gothic Book" w:hAnsi="Franklin Gothic Book" w:cs="ITCFranklinGothicStd-Book"/>
          <w:color w:val="000000"/>
          <w:sz w:val="28"/>
          <w:szCs w:val="28"/>
        </w:rPr>
        <w:t>The JREO RG will need to ensure that the insurance cover provided for your study remains appropriate. You may also require the review of your named statistician to ensure the data analysis would not be adversely affected</w:t>
      </w:r>
    </w:p>
    <w:p w:rsidR="007A05C1" w:rsidRPr="00337F65" w:rsidRDefault="007A05C1" w:rsidP="007A05C1">
      <w:pPr>
        <w:autoSpaceDE w:val="0"/>
        <w:autoSpaceDN w:val="0"/>
        <w:adjustRightInd w:val="0"/>
        <w:spacing w:after="0" w:line="240" w:lineRule="auto"/>
        <w:rPr>
          <w:rFonts w:ascii="Franklin Gothic Book" w:hAnsi="Franklin Gothic Book" w:cs="ITCFranklinGothicStd-Book"/>
          <w:color w:val="000000"/>
          <w:sz w:val="28"/>
          <w:szCs w:val="28"/>
        </w:rPr>
      </w:pPr>
    </w:p>
    <w:p w:rsidR="007A05C1" w:rsidRPr="00337F65" w:rsidRDefault="007A05C1" w:rsidP="007A05C1">
      <w:pPr>
        <w:autoSpaceDE w:val="0"/>
        <w:autoSpaceDN w:val="0"/>
        <w:adjustRightInd w:val="0"/>
        <w:spacing w:after="0" w:line="240" w:lineRule="auto"/>
        <w:rPr>
          <w:rFonts w:ascii="Franklin Gothic Book" w:hAnsi="Franklin Gothic Book" w:cs="ITCFranklinGothicStd-Demi"/>
          <w:color w:val="2A6BA6"/>
          <w:sz w:val="28"/>
          <w:szCs w:val="28"/>
        </w:rPr>
      </w:pPr>
      <w:r w:rsidRPr="00337F65">
        <w:rPr>
          <w:rFonts w:ascii="Franklin Gothic Book" w:hAnsi="Franklin Gothic Book" w:cs="ITCFranklinGothicStd-Demi"/>
          <w:color w:val="2A6BA6"/>
          <w:sz w:val="28"/>
          <w:szCs w:val="28"/>
        </w:rPr>
        <w:t>Ethics Committee</w:t>
      </w:r>
    </w:p>
    <w:p w:rsidR="007A05C1" w:rsidRPr="00337F65" w:rsidRDefault="007A05C1" w:rsidP="007A05C1">
      <w:pPr>
        <w:autoSpaceDE w:val="0"/>
        <w:autoSpaceDN w:val="0"/>
        <w:adjustRightInd w:val="0"/>
        <w:spacing w:after="0" w:line="240" w:lineRule="auto"/>
        <w:rPr>
          <w:rFonts w:ascii="Franklin Gothic Book" w:hAnsi="Franklin Gothic Book" w:cs="ITCFranklinGothicStd-Book"/>
          <w:color w:val="000000"/>
          <w:sz w:val="28"/>
          <w:szCs w:val="28"/>
        </w:rPr>
      </w:pPr>
      <w:r w:rsidRPr="00337F65">
        <w:rPr>
          <w:rFonts w:ascii="Franklin Gothic Book" w:hAnsi="Franklin Gothic Book" w:cs="ITCFranklinGothicStd-Book"/>
          <w:color w:val="000000"/>
          <w:sz w:val="28"/>
          <w:szCs w:val="28"/>
        </w:rPr>
        <w:t>Once JREO RG has approved your amended documents, you may submit them to the ethics committee that originally approved your study. NRES committees have 35 days in which to give you an ethical opinion on your proposed amendment.</w:t>
      </w:r>
    </w:p>
    <w:p w:rsidR="007A05C1" w:rsidRPr="00337F65" w:rsidRDefault="007A05C1" w:rsidP="007A05C1">
      <w:pPr>
        <w:autoSpaceDE w:val="0"/>
        <w:autoSpaceDN w:val="0"/>
        <w:adjustRightInd w:val="0"/>
        <w:spacing w:after="0" w:line="240" w:lineRule="auto"/>
        <w:rPr>
          <w:rFonts w:ascii="Franklin Gothic Book" w:hAnsi="Franklin Gothic Book" w:cs="ITCFranklinGothicStd-Book"/>
          <w:color w:val="000000"/>
          <w:sz w:val="28"/>
          <w:szCs w:val="28"/>
        </w:rPr>
      </w:pPr>
    </w:p>
    <w:p w:rsidR="007A05C1" w:rsidRPr="00337F65" w:rsidRDefault="007A05C1" w:rsidP="007A05C1">
      <w:pPr>
        <w:autoSpaceDE w:val="0"/>
        <w:autoSpaceDN w:val="0"/>
        <w:adjustRightInd w:val="0"/>
        <w:spacing w:after="0" w:line="240" w:lineRule="auto"/>
        <w:rPr>
          <w:rFonts w:ascii="Franklin Gothic Book" w:hAnsi="Franklin Gothic Book" w:cs="ITCFranklinGothicStd-Demi"/>
          <w:color w:val="2A6BA6"/>
          <w:sz w:val="28"/>
          <w:szCs w:val="28"/>
        </w:rPr>
      </w:pPr>
      <w:r w:rsidRPr="00337F65">
        <w:rPr>
          <w:rFonts w:ascii="Franklin Gothic Book" w:hAnsi="Franklin Gothic Book" w:cs="ITCFranklinGothicStd-Demi"/>
          <w:color w:val="2A6BA6"/>
          <w:sz w:val="28"/>
          <w:szCs w:val="28"/>
        </w:rPr>
        <w:t>R&amp;D</w:t>
      </w:r>
    </w:p>
    <w:p w:rsidR="007A05C1" w:rsidRPr="00337F65" w:rsidRDefault="007A05C1" w:rsidP="007A05C1">
      <w:pPr>
        <w:autoSpaceDE w:val="0"/>
        <w:autoSpaceDN w:val="0"/>
        <w:adjustRightInd w:val="0"/>
        <w:spacing w:after="0" w:line="240" w:lineRule="auto"/>
        <w:rPr>
          <w:rFonts w:ascii="Franklin Gothic Book" w:hAnsi="Franklin Gothic Book" w:cs="ITCFranklinGothicStd-Book"/>
          <w:color w:val="000000"/>
          <w:sz w:val="28"/>
          <w:szCs w:val="28"/>
        </w:rPr>
      </w:pPr>
      <w:r w:rsidRPr="00337F65">
        <w:rPr>
          <w:rFonts w:ascii="Franklin Gothic Book" w:hAnsi="Franklin Gothic Book" w:cs="ITCFranklinGothicStd-Book"/>
          <w:color w:val="000000"/>
          <w:sz w:val="28"/>
          <w:szCs w:val="28"/>
        </w:rPr>
        <w:t>You should also submit the amended documents to the Trust R&amp;D offices at the organisation your study is being conducted, bearing in mind that if ethics asks you to change the documents that you should also send the same documents to the R&amp;D offices.</w:t>
      </w:r>
    </w:p>
    <w:p w:rsidR="007A05C1" w:rsidRPr="00337F65" w:rsidRDefault="007A05C1" w:rsidP="007A05C1">
      <w:pPr>
        <w:autoSpaceDE w:val="0"/>
        <w:autoSpaceDN w:val="0"/>
        <w:adjustRightInd w:val="0"/>
        <w:spacing w:after="0" w:line="240" w:lineRule="auto"/>
        <w:rPr>
          <w:rFonts w:ascii="Franklin Gothic Book" w:hAnsi="Franklin Gothic Book" w:cs="ITCFranklinGothicStd-Book"/>
          <w:color w:val="000000"/>
          <w:sz w:val="28"/>
          <w:szCs w:val="28"/>
        </w:rPr>
      </w:pPr>
    </w:p>
    <w:p w:rsidR="007A05C1" w:rsidRPr="00337F65" w:rsidRDefault="007A05C1" w:rsidP="007A05C1">
      <w:pPr>
        <w:autoSpaceDE w:val="0"/>
        <w:autoSpaceDN w:val="0"/>
        <w:adjustRightInd w:val="0"/>
        <w:spacing w:after="0" w:line="240" w:lineRule="auto"/>
        <w:rPr>
          <w:rFonts w:ascii="Franklin Gothic Book" w:hAnsi="Franklin Gothic Book" w:cs="ITCFranklinGothicStd-Demi"/>
          <w:color w:val="2A6BA6"/>
          <w:sz w:val="28"/>
          <w:szCs w:val="28"/>
        </w:rPr>
      </w:pPr>
      <w:r w:rsidRPr="00337F65">
        <w:rPr>
          <w:rFonts w:ascii="Franklin Gothic Book" w:hAnsi="Franklin Gothic Book" w:cs="ITCFranklinGothicStd-Demi"/>
          <w:color w:val="2A6BA6"/>
          <w:sz w:val="28"/>
          <w:szCs w:val="28"/>
        </w:rPr>
        <w:t>MHRA (if a CTIMP)</w:t>
      </w:r>
    </w:p>
    <w:p w:rsidR="007A05C1" w:rsidRPr="00337F65" w:rsidRDefault="007A05C1" w:rsidP="007A05C1">
      <w:pPr>
        <w:autoSpaceDE w:val="0"/>
        <w:autoSpaceDN w:val="0"/>
        <w:adjustRightInd w:val="0"/>
        <w:spacing w:after="0" w:line="240" w:lineRule="auto"/>
        <w:rPr>
          <w:rFonts w:ascii="Franklin Gothic Book" w:hAnsi="Franklin Gothic Book" w:cs="ITCFranklinGothicStd-Book"/>
          <w:color w:val="000000"/>
          <w:sz w:val="28"/>
          <w:szCs w:val="28"/>
        </w:rPr>
      </w:pPr>
      <w:r w:rsidRPr="00337F65">
        <w:rPr>
          <w:rFonts w:ascii="Franklin Gothic Book" w:hAnsi="Franklin Gothic Book" w:cs="ITCFranklinGothicStd-Book"/>
          <w:color w:val="000000"/>
          <w:sz w:val="28"/>
          <w:szCs w:val="28"/>
        </w:rPr>
        <w:t>If you are conducting a CTIMP, then the revised documents may need to be submitted to the MHRA for approval. Research Pharmacy may also be required to review the amendment package prior to submission, however the JREO RG will be able to advise if Research Pharmacy review and input would be appropriate. The JREO RG named sponsor representative will make the submission on</w:t>
      </w:r>
      <w:r w:rsidR="00337F65">
        <w:rPr>
          <w:rFonts w:ascii="Franklin Gothic Book" w:hAnsi="Franklin Gothic Book" w:cs="ITCFranklinGothicStd-Book"/>
          <w:color w:val="000000"/>
          <w:sz w:val="28"/>
          <w:szCs w:val="28"/>
        </w:rPr>
        <w:t xml:space="preserve"> </w:t>
      </w:r>
      <w:r w:rsidRPr="00337F65">
        <w:rPr>
          <w:rFonts w:ascii="Franklin Gothic Book" w:hAnsi="Franklin Gothic Book" w:cs="ITCFranklinGothicStd-Book"/>
          <w:color w:val="000000"/>
          <w:sz w:val="28"/>
          <w:szCs w:val="28"/>
        </w:rPr>
        <w:t>your behalf. The MHRA will review and assess your study amendment within 35 days of receipt of the application and provide the outcome within 35 days of receipt of a valid application.</w:t>
      </w:r>
    </w:p>
    <w:p w:rsidR="00337F65" w:rsidRPr="00337F65" w:rsidRDefault="00337F65" w:rsidP="007A05C1">
      <w:pPr>
        <w:autoSpaceDE w:val="0"/>
        <w:autoSpaceDN w:val="0"/>
        <w:adjustRightInd w:val="0"/>
        <w:spacing w:after="0" w:line="240" w:lineRule="auto"/>
        <w:rPr>
          <w:rFonts w:ascii="Franklin Gothic Book" w:hAnsi="Franklin Gothic Book" w:cs="ITCFranklinGothicStd-Book"/>
          <w:color w:val="000000"/>
          <w:sz w:val="28"/>
          <w:szCs w:val="28"/>
        </w:rPr>
      </w:pPr>
    </w:p>
    <w:p w:rsidR="00337F65" w:rsidRPr="00337F65" w:rsidRDefault="00337F65" w:rsidP="00337F65">
      <w:pPr>
        <w:autoSpaceDE w:val="0"/>
        <w:autoSpaceDN w:val="0"/>
        <w:adjustRightInd w:val="0"/>
        <w:spacing w:after="0" w:line="240" w:lineRule="auto"/>
        <w:rPr>
          <w:rFonts w:ascii="Franklin Gothic Book" w:hAnsi="Franklin Gothic Book" w:cs="ITCFranklinGothicStd-Med"/>
          <w:color w:val="C70651"/>
          <w:sz w:val="28"/>
          <w:szCs w:val="28"/>
        </w:rPr>
      </w:pPr>
      <w:r w:rsidRPr="00337F65">
        <w:rPr>
          <w:rFonts w:ascii="Franklin Gothic Book" w:hAnsi="Franklin Gothic Book" w:cs="ITCFranklinGothicStd-Med"/>
          <w:color w:val="C70651"/>
          <w:sz w:val="28"/>
          <w:szCs w:val="28"/>
        </w:rPr>
        <w:t>Do I need HRA Approval?</w:t>
      </w:r>
    </w:p>
    <w:p w:rsidR="00337F65" w:rsidRPr="00337F65" w:rsidRDefault="00337F65" w:rsidP="00337F65">
      <w:pPr>
        <w:autoSpaceDE w:val="0"/>
        <w:autoSpaceDN w:val="0"/>
        <w:adjustRightInd w:val="0"/>
        <w:spacing w:after="0" w:line="240" w:lineRule="auto"/>
        <w:rPr>
          <w:rFonts w:ascii="Franklin Gothic Book" w:hAnsi="Franklin Gothic Book" w:cs="ITCFranklinGothicStd-Med"/>
          <w:color w:val="C70651"/>
          <w:sz w:val="28"/>
          <w:szCs w:val="28"/>
        </w:rPr>
      </w:pPr>
    </w:p>
    <w:p w:rsidR="00337F65" w:rsidRPr="001B5464" w:rsidRDefault="00337F65" w:rsidP="00337F65">
      <w:pPr>
        <w:rPr>
          <w:rFonts w:ascii="Franklin Gothic Book" w:hAnsi="Franklin Gothic Book"/>
          <w:sz w:val="28"/>
          <w:szCs w:val="28"/>
        </w:rPr>
      </w:pPr>
      <w:r w:rsidRPr="001B5464">
        <w:rPr>
          <w:rFonts w:ascii="Franklin Gothic Book" w:hAnsi="Franklin Gothic Book"/>
          <w:sz w:val="28"/>
          <w:szCs w:val="28"/>
        </w:rPr>
        <w:t>If your study has HRA approval, you must seek HRA approval for your amendment regardless of whether the amendment is substantial or non- substantial</w:t>
      </w:r>
    </w:p>
    <w:p w:rsidR="00337F65" w:rsidRPr="001B5464" w:rsidRDefault="00337F65" w:rsidP="00337F65">
      <w:pPr>
        <w:rPr>
          <w:rFonts w:ascii="Franklin Gothic Book" w:hAnsi="Franklin Gothic Book" w:cs="Arial"/>
          <w:sz w:val="28"/>
          <w:szCs w:val="28"/>
        </w:rPr>
      </w:pPr>
      <w:r w:rsidRPr="001B5464">
        <w:rPr>
          <w:rFonts w:ascii="Franklin Gothic Book" w:hAnsi="Franklin Gothic Book"/>
          <w:sz w:val="28"/>
          <w:szCs w:val="28"/>
        </w:rPr>
        <w:t xml:space="preserve">If you have a study that did not require HRA approval when it was ethically approved, you need to check whether you need to obtain HRA approval </w:t>
      </w:r>
      <w:r w:rsidRPr="001B5464">
        <w:rPr>
          <w:rFonts w:ascii="Franklin Gothic Book" w:hAnsi="Franklin Gothic Book" w:cs="Arial"/>
          <w:sz w:val="28"/>
          <w:szCs w:val="28"/>
        </w:rPr>
        <w:t xml:space="preserve">because of your proposed changes. </w:t>
      </w:r>
    </w:p>
    <w:p w:rsidR="00337F65" w:rsidRPr="001B5464" w:rsidRDefault="00337F65" w:rsidP="00337F65">
      <w:pPr>
        <w:rPr>
          <w:rFonts w:ascii="Franklin Gothic Book" w:hAnsi="Franklin Gothic Book" w:cs="Arial"/>
          <w:sz w:val="28"/>
          <w:szCs w:val="28"/>
        </w:rPr>
      </w:pPr>
    </w:p>
    <w:p w:rsidR="00337F65" w:rsidRPr="001B5464" w:rsidRDefault="00337F65" w:rsidP="00337F65">
      <w:pPr>
        <w:rPr>
          <w:rFonts w:ascii="Franklin Gothic Book" w:hAnsi="Franklin Gothic Book" w:cs="Arial"/>
          <w:sz w:val="28"/>
          <w:szCs w:val="28"/>
        </w:rPr>
      </w:pPr>
      <w:r w:rsidRPr="001B5464">
        <w:rPr>
          <w:rFonts w:ascii="Franklin Gothic Book" w:hAnsi="Franklin Gothic Book" w:cs="Arial"/>
          <w:sz w:val="28"/>
          <w:szCs w:val="28"/>
        </w:rPr>
        <w:t xml:space="preserve">Check flow chart </w:t>
      </w:r>
      <w:r w:rsidR="00EC3669">
        <w:rPr>
          <w:rFonts w:ascii="Franklin Gothic Book" w:hAnsi="Franklin Gothic Book" w:cs="Arial"/>
          <w:sz w:val="28"/>
          <w:szCs w:val="28"/>
        </w:rPr>
        <w:t>4</w:t>
      </w:r>
      <w:r w:rsidRPr="001B5464">
        <w:rPr>
          <w:rFonts w:ascii="Franklin Gothic Book" w:hAnsi="Franklin Gothic Book" w:cs="Arial"/>
          <w:sz w:val="28"/>
          <w:szCs w:val="28"/>
        </w:rPr>
        <w:t xml:space="preserve"> (page </w:t>
      </w:r>
      <w:r w:rsidR="00EC3669" w:rsidRPr="00EC3669">
        <w:rPr>
          <w:rFonts w:ascii="Franklin Gothic Book" w:hAnsi="Franklin Gothic Book" w:cs="Arial"/>
          <w:sz w:val="28"/>
          <w:szCs w:val="28"/>
        </w:rPr>
        <w:t>5</w:t>
      </w:r>
      <w:r w:rsidRPr="001B5464">
        <w:rPr>
          <w:rFonts w:ascii="Franklin Gothic Book" w:hAnsi="Franklin Gothic Book" w:cs="Arial"/>
          <w:sz w:val="28"/>
          <w:szCs w:val="28"/>
        </w:rPr>
        <w:t>) if the study was Sponsored by St Georges (non</w:t>
      </w:r>
      <w:r w:rsidR="00EC3669">
        <w:rPr>
          <w:rFonts w:ascii="Franklin Gothic Book" w:hAnsi="Franklin Gothic Book" w:cs="Arial"/>
          <w:sz w:val="28"/>
          <w:szCs w:val="28"/>
        </w:rPr>
        <w:t>-</w:t>
      </w:r>
      <w:r w:rsidRPr="001B5464">
        <w:rPr>
          <w:rFonts w:ascii="Franklin Gothic Book" w:hAnsi="Franklin Gothic Book" w:cs="Arial"/>
          <w:sz w:val="28"/>
          <w:szCs w:val="28"/>
        </w:rPr>
        <w:t xml:space="preserve"> student research)</w:t>
      </w:r>
    </w:p>
    <w:p w:rsidR="00337F65" w:rsidRPr="001B5464" w:rsidRDefault="00337F65" w:rsidP="00337F65">
      <w:pPr>
        <w:rPr>
          <w:rFonts w:ascii="Franklin Gothic Book" w:hAnsi="Franklin Gothic Book" w:cs="Arial"/>
          <w:sz w:val="28"/>
          <w:szCs w:val="28"/>
        </w:rPr>
      </w:pPr>
      <w:r w:rsidRPr="001B5464">
        <w:rPr>
          <w:rFonts w:ascii="Franklin Gothic Book" w:hAnsi="Franklin Gothic Book" w:cs="Arial"/>
          <w:sz w:val="28"/>
          <w:szCs w:val="28"/>
        </w:rPr>
        <w:t xml:space="preserve">Check flow chart 2 (page </w:t>
      </w:r>
      <w:r w:rsidR="00EC3669" w:rsidRPr="00EC3669">
        <w:rPr>
          <w:rFonts w:ascii="Franklin Gothic Book" w:hAnsi="Franklin Gothic Book" w:cs="Arial"/>
          <w:sz w:val="28"/>
          <w:szCs w:val="28"/>
        </w:rPr>
        <w:t>3</w:t>
      </w:r>
      <w:r w:rsidRPr="001B5464">
        <w:rPr>
          <w:rFonts w:ascii="Franklin Gothic Book" w:hAnsi="Franklin Gothic Book" w:cs="Arial"/>
          <w:sz w:val="28"/>
          <w:szCs w:val="28"/>
        </w:rPr>
        <w:t>) if the study was Sponsored by St Georges (student research)</w:t>
      </w:r>
    </w:p>
    <w:p w:rsidR="00337F65" w:rsidRPr="001B5464" w:rsidRDefault="00337F65" w:rsidP="00337F65">
      <w:pPr>
        <w:rPr>
          <w:rFonts w:ascii="Franklin Gothic Book" w:hAnsi="Franklin Gothic Book" w:cs="Arial"/>
          <w:sz w:val="28"/>
          <w:szCs w:val="28"/>
        </w:rPr>
      </w:pPr>
    </w:p>
    <w:p w:rsidR="00337F65" w:rsidRPr="001B5464" w:rsidRDefault="00337F65" w:rsidP="00337F65">
      <w:pPr>
        <w:rPr>
          <w:rFonts w:ascii="Franklin Gothic Book" w:hAnsi="Franklin Gothic Book" w:cs="Arial"/>
          <w:sz w:val="28"/>
          <w:szCs w:val="28"/>
        </w:rPr>
      </w:pPr>
      <w:r w:rsidRPr="001B5464">
        <w:rPr>
          <w:rFonts w:ascii="Franklin Gothic Book" w:hAnsi="Franklin Gothic Book" w:cs="Arial"/>
          <w:sz w:val="28"/>
          <w:szCs w:val="28"/>
        </w:rPr>
        <w:t xml:space="preserve">If the answer is Yes – you need HRA approval, then you should follow the process in flowchart </w:t>
      </w:r>
      <w:r w:rsidR="00EC3669">
        <w:rPr>
          <w:rFonts w:ascii="Franklin Gothic Book" w:hAnsi="Franklin Gothic Book" w:cs="Arial"/>
          <w:sz w:val="28"/>
          <w:szCs w:val="28"/>
        </w:rPr>
        <w:t>5</w:t>
      </w:r>
      <w:r w:rsidRPr="001B5464">
        <w:rPr>
          <w:rFonts w:ascii="Franklin Gothic Book" w:hAnsi="Franklin Gothic Book" w:cs="Arial"/>
          <w:sz w:val="28"/>
          <w:szCs w:val="28"/>
        </w:rPr>
        <w:t xml:space="preserve"> (page</w:t>
      </w:r>
      <w:r w:rsidRPr="00EC3669">
        <w:rPr>
          <w:rFonts w:ascii="Franklin Gothic Book" w:hAnsi="Franklin Gothic Book" w:cs="Arial"/>
          <w:sz w:val="28"/>
          <w:szCs w:val="28"/>
        </w:rPr>
        <w:t xml:space="preserve"> </w:t>
      </w:r>
      <w:r w:rsidR="00EC3669" w:rsidRPr="00EC3669">
        <w:rPr>
          <w:rFonts w:ascii="Franklin Gothic Book" w:hAnsi="Franklin Gothic Book" w:cs="Arial"/>
          <w:sz w:val="28"/>
          <w:szCs w:val="28"/>
        </w:rPr>
        <w:t>11</w:t>
      </w:r>
      <w:r w:rsidRPr="001B5464">
        <w:rPr>
          <w:rFonts w:ascii="Franklin Gothic Book" w:hAnsi="Franklin Gothic Book" w:cs="Arial"/>
          <w:sz w:val="28"/>
          <w:szCs w:val="28"/>
        </w:rPr>
        <w:t xml:space="preserve">).  </w:t>
      </w:r>
    </w:p>
    <w:p w:rsidR="00337F65" w:rsidRPr="001B5464" w:rsidRDefault="00337F65" w:rsidP="00337F65">
      <w:pPr>
        <w:autoSpaceDE w:val="0"/>
        <w:autoSpaceDN w:val="0"/>
        <w:adjustRightInd w:val="0"/>
        <w:spacing w:after="0" w:line="240" w:lineRule="auto"/>
        <w:rPr>
          <w:rFonts w:ascii="Franklin Gothic Book" w:hAnsi="Franklin Gothic Book" w:cs="ITCFranklinGothicStd-Med"/>
          <w:color w:val="C70651"/>
          <w:sz w:val="28"/>
          <w:szCs w:val="28"/>
        </w:rPr>
      </w:pPr>
    </w:p>
    <w:p w:rsidR="00337F65" w:rsidRPr="001B5464" w:rsidRDefault="00337F65" w:rsidP="00337F65">
      <w:pPr>
        <w:autoSpaceDE w:val="0"/>
        <w:autoSpaceDN w:val="0"/>
        <w:adjustRightInd w:val="0"/>
        <w:spacing w:after="0" w:line="240" w:lineRule="auto"/>
        <w:rPr>
          <w:rFonts w:ascii="Franklin Gothic Book" w:hAnsi="Franklin Gothic Book" w:cs="ITCFranklinGothicStd-Med"/>
          <w:color w:val="C70651"/>
          <w:sz w:val="28"/>
          <w:szCs w:val="28"/>
        </w:rPr>
      </w:pPr>
      <w:r w:rsidRPr="001B5464">
        <w:rPr>
          <w:rFonts w:ascii="Franklin Gothic Book" w:hAnsi="Franklin Gothic Book" w:cs="ITCFranklinGothicStd-Med"/>
          <w:color w:val="C70651"/>
          <w:sz w:val="28"/>
          <w:szCs w:val="28"/>
        </w:rPr>
        <w:t>What needs notifying as an amendment?</w:t>
      </w:r>
    </w:p>
    <w:p w:rsidR="00337F65" w:rsidRPr="001B5464" w:rsidRDefault="00337F65" w:rsidP="00337F65">
      <w:pPr>
        <w:autoSpaceDE w:val="0"/>
        <w:autoSpaceDN w:val="0"/>
        <w:adjustRightInd w:val="0"/>
        <w:spacing w:after="0" w:line="240" w:lineRule="auto"/>
        <w:rPr>
          <w:rFonts w:ascii="Franklin Gothic Book" w:hAnsi="Franklin Gothic Book" w:cs="ITCFranklinGothicStd-Book"/>
          <w:color w:val="000000"/>
          <w:sz w:val="28"/>
          <w:szCs w:val="28"/>
        </w:rPr>
      </w:pPr>
      <w:r w:rsidRPr="001B5464">
        <w:rPr>
          <w:rFonts w:ascii="Franklin Gothic Book" w:hAnsi="Franklin Gothic Book" w:cs="ITCFranklinGothicStd-Book"/>
          <w:color w:val="000000"/>
          <w:sz w:val="28"/>
          <w:szCs w:val="28"/>
        </w:rPr>
        <w:t>When talking about amendments, it is important to know what amendments are considered substantial i.e. must obtain ethics (and MHRA approval if applicable) and what is considered non-substantial (must obtain HRA approval if applicable)</w:t>
      </w:r>
    </w:p>
    <w:p w:rsidR="00337F65" w:rsidRPr="001B5464" w:rsidRDefault="00337F65" w:rsidP="00337F65">
      <w:pPr>
        <w:autoSpaceDE w:val="0"/>
        <w:autoSpaceDN w:val="0"/>
        <w:adjustRightInd w:val="0"/>
        <w:spacing w:after="0" w:line="240" w:lineRule="auto"/>
        <w:rPr>
          <w:rFonts w:ascii="Franklin Gothic Book" w:hAnsi="Franklin Gothic Book" w:cs="ITCFranklinGothicStd-Book"/>
          <w:color w:val="000000"/>
          <w:sz w:val="28"/>
          <w:szCs w:val="28"/>
        </w:rPr>
      </w:pPr>
    </w:p>
    <w:p w:rsidR="00337F65" w:rsidRPr="001B5464" w:rsidRDefault="00337F65" w:rsidP="00337F65">
      <w:pPr>
        <w:autoSpaceDE w:val="0"/>
        <w:autoSpaceDN w:val="0"/>
        <w:adjustRightInd w:val="0"/>
        <w:spacing w:after="0" w:line="240" w:lineRule="auto"/>
        <w:rPr>
          <w:rFonts w:ascii="Franklin Gothic Book" w:hAnsi="Franklin Gothic Book" w:cs="ITCFranklinGothicStd-Book"/>
          <w:color w:val="000000"/>
          <w:sz w:val="28"/>
          <w:szCs w:val="28"/>
        </w:rPr>
      </w:pPr>
      <w:r w:rsidRPr="001B5464">
        <w:rPr>
          <w:rFonts w:ascii="Franklin Gothic Book" w:hAnsi="Franklin Gothic Book" w:cs="ITCFranklinGothicStd-Book"/>
          <w:color w:val="000000"/>
          <w:sz w:val="28"/>
          <w:szCs w:val="28"/>
        </w:rPr>
        <w:t>Examples of substantial amendments are:</w:t>
      </w:r>
    </w:p>
    <w:p w:rsidR="00337F65" w:rsidRPr="001B5464" w:rsidRDefault="00337F65" w:rsidP="00337F65">
      <w:pPr>
        <w:autoSpaceDE w:val="0"/>
        <w:autoSpaceDN w:val="0"/>
        <w:adjustRightInd w:val="0"/>
        <w:spacing w:after="0" w:line="240" w:lineRule="auto"/>
        <w:rPr>
          <w:rFonts w:ascii="Franklin Gothic Book" w:hAnsi="Franklin Gothic Book" w:cs="ITCFranklinGothicStd-Book"/>
          <w:color w:val="000000"/>
          <w:sz w:val="28"/>
          <w:szCs w:val="28"/>
        </w:rPr>
      </w:pPr>
      <w:r w:rsidRPr="001B5464">
        <w:rPr>
          <w:rFonts w:ascii="Franklin Gothic Book" w:hAnsi="Franklin Gothic Book" w:cs="ITCFranklinGothicStd-Hvy"/>
          <w:color w:val="005697"/>
          <w:sz w:val="28"/>
          <w:szCs w:val="28"/>
        </w:rPr>
        <w:t xml:space="preserve">• </w:t>
      </w:r>
      <w:r w:rsidRPr="001B5464">
        <w:rPr>
          <w:rFonts w:ascii="Franklin Gothic Book" w:hAnsi="Franklin Gothic Book" w:cs="ITCFranklinGothicStd-Book"/>
          <w:color w:val="000000"/>
          <w:sz w:val="28"/>
          <w:szCs w:val="28"/>
        </w:rPr>
        <w:t>Change in sample size</w:t>
      </w:r>
    </w:p>
    <w:p w:rsidR="00337F65" w:rsidRPr="001B5464" w:rsidRDefault="00337F65" w:rsidP="00337F65">
      <w:pPr>
        <w:autoSpaceDE w:val="0"/>
        <w:autoSpaceDN w:val="0"/>
        <w:adjustRightInd w:val="0"/>
        <w:spacing w:after="0" w:line="240" w:lineRule="auto"/>
        <w:rPr>
          <w:rFonts w:ascii="Franklin Gothic Book" w:hAnsi="Franklin Gothic Book" w:cs="ITCFranklinGothicStd-Book"/>
          <w:color w:val="000000"/>
          <w:sz w:val="28"/>
          <w:szCs w:val="28"/>
        </w:rPr>
      </w:pPr>
      <w:r w:rsidRPr="001B5464">
        <w:rPr>
          <w:rFonts w:ascii="Franklin Gothic Book" w:hAnsi="Franklin Gothic Book" w:cs="ITCFranklinGothicStd-Hvy"/>
          <w:color w:val="005697"/>
          <w:sz w:val="28"/>
          <w:szCs w:val="28"/>
        </w:rPr>
        <w:t xml:space="preserve">• </w:t>
      </w:r>
      <w:r w:rsidRPr="001B5464">
        <w:rPr>
          <w:rFonts w:ascii="Franklin Gothic Book" w:hAnsi="Franklin Gothic Book" w:cs="ITCFranklinGothicStd-Book"/>
          <w:color w:val="000000"/>
          <w:sz w:val="28"/>
          <w:szCs w:val="28"/>
        </w:rPr>
        <w:t>Change in provision of IMP</w:t>
      </w:r>
    </w:p>
    <w:p w:rsidR="00337F65" w:rsidRPr="001B5464" w:rsidRDefault="00337F65" w:rsidP="00337F65">
      <w:pPr>
        <w:autoSpaceDE w:val="0"/>
        <w:autoSpaceDN w:val="0"/>
        <w:adjustRightInd w:val="0"/>
        <w:spacing w:after="0" w:line="240" w:lineRule="auto"/>
        <w:rPr>
          <w:rFonts w:ascii="Franklin Gothic Book" w:hAnsi="Franklin Gothic Book" w:cs="ITCFranklinGothicStd-Book"/>
          <w:color w:val="000000"/>
          <w:sz w:val="28"/>
          <w:szCs w:val="28"/>
        </w:rPr>
      </w:pPr>
      <w:r w:rsidRPr="001B5464">
        <w:rPr>
          <w:rFonts w:ascii="Franklin Gothic Book" w:hAnsi="Franklin Gothic Book" w:cs="ITCFranklinGothicStd-Hvy"/>
          <w:color w:val="005697"/>
          <w:sz w:val="28"/>
          <w:szCs w:val="28"/>
        </w:rPr>
        <w:t xml:space="preserve">• </w:t>
      </w:r>
      <w:r w:rsidRPr="001B5464">
        <w:rPr>
          <w:rFonts w:ascii="Franklin Gothic Book" w:hAnsi="Franklin Gothic Book" w:cs="ITCFranklinGothicStd-Book"/>
          <w:color w:val="000000"/>
          <w:sz w:val="28"/>
          <w:szCs w:val="28"/>
        </w:rPr>
        <w:t>Addition of additional tests to those stated in the current approved PIS</w:t>
      </w:r>
    </w:p>
    <w:p w:rsidR="00337F65" w:rsidRPr="001B5464" w:rsidRDefault="00337F65" w:rsidP="00337F65">
      <w:pPr>
        <w:autoSpaceDE w:val="0"/>
        <w:autoSpaceDN w:val="0"/>
        <w:adjustRightInd w:val="0"/>
        <w:spacing w:after="0" w:line="240" w:lineRule="auto"/>
        <w:rPr>
          <w:rFonts w:ascii="Franklin Gothic Book" w:hAnsi="Franklin Gothic Book" w:cs="ITCFranklinGothicStd-Book"/>
          <w:color w:val="000000"/>
          <w:sz w:val="28"/>
          <w:szCs w:val="28"/>
        </w:rPr>
      </w:pPr>
    </w:p>
    <w:p w:rsidR="00337F65" w:rsidRPr="001B5464" w:rsidRDefault="00337F65" w:rsidP="00337F65">
      <w:pPr>
        <w:autoSpaceDE w:val="0"/>
        <w:autoSpaceDN w:val="0"/>
        <w:adjustRightInd w:val="0"/>
        <w:spacing w:after="0" w:line="240" w:lineRule="auto"/>
        <w:rPr>
          <w:rFonts w:ascii="Franklin Gothic Book" w:hAnsi="Franklin Gothic Book" w:cs="ITCFranklinGothicStd-Book"/>
          <w:color w:val="000000"/>
          <w:sz w:val="28"/>
          <w:szCs w:val="28"/>
        </w:rPr>
      </w:pPr>
      <w:r w:rsidRPr="001B5464">
        <w:rPr>
          <w:rFonts w:ascii="Franklin Gothic Book" w:hAnsi="Franklin Gothic Book" w:cs="ITCFranklinGothicStd-Book"/>
          <w:color w:val="000000"/>
          <w:sz w:val="28"/>
          <w:szCs w:val="28"/>
        </w:rPr>
        <w:t>Examples of Minor/Non Substantial Amendments</w:t>
      </w:r>
    </w:p>
    <w:p w:rsidR="00337F65" w:rsidRPr="001B5464" w:rsidRDefault="00337F65" w:rsidP="00337F65">
      <w:pPr>
        <w:autoSpaceDE w:val="0"/>
        <w:autoSpaceDN w:val="0"/>
        <w:adjustRightInd w:val="0"/>
        <w:spacing w:after="0" w:line="240" w:lineRule="auto"/>
        <w:rPr>
          <w:rFonts w:ascii="Franklin Gothic Book" w:hAnsi="Franklin Gothic Book" w:cs="ITCFranklinGothicStd-Book"/>
          <w:color w:val="000000"/>
          <w:sz w:val="28"/>
          <w:szCs w:val="28"/>
        </w:rPr>
      </w:pPr>
      <w:r w:rsidRPr="001B5464">
        <w:rPr>
          <w:rFonts w:ascii="Franklin Gothic Book" w:hAnsi="Franklin Gothic Book" w:cs="ITCFranklinGothicStd-Hvy"/>
          <w:color w:val="005697"/>
          <w:sz w:val="28"/>
          <w:szCs w:val="28"/>
        </w:rPr>
        <w:t xml:space="preserve">• </w:t>
      </w:r>
      <w:r w:rsidRPr="001B5464">
        <w:rPr>
          <w:rFonts w:ascii="Franklin Gothic Book" w:hAnsi="Franklin Gothic Book" w:cs="ITCFranklinGothicStd-Book"/>
          <w:color w:val="000000"/>
          <w:sz w:val="28"/>
          <w:szCs w:val="28"/>
        </w:rPr>
        <w:t>Time Extension (NRES study only)</w:t>
      </w:r>
    </w:p>
    <w:p w:rsidR="00337F65" w:rsidRPr="001B5464" w:rsidRDefault="00337F65" w:rsidP="00337F65">
      <w:pPr>
        <w:autoSpaceDE w:val="0"/>
        <w:autoSpaceDN w:val="0"/>
        <w:adjustRightInd w:val="0"/>
        <w:spacing w:after="0" w:line="240" w:lineRule="auto"/>
        <w:rPr>
          <w:rFonts w:ascii="Franklin Gothic Book" w:hAnsi="Franklin Gothic Book" w:cs="ITCFranklinGothicStd-Book"/>
          <w:color w:val="000000"/>
          <w:sz w:val="28"/>
          <w:szCs w:val="28"/>
        </w:rPr>
      </w:pPr>
      <w:r w:rsidRPr="001B5464">
        <w:rPr>
          <w:rFonts w:ascii="Franklin Gothic Book" w:hAnsi="Franklin Gothic Book" w:cs="ITCFranklinGothicStd-Hvy"/>
          <w:color w:val="005697"/>
          <w:sz w:val="28"/>
          <w:szCs w:val="28"/>
        </w:rPr>
        <w:t xml:space="preserve">• </w:t>
      </w:r>
      <w:r w:rsidRPr="001B5464">
        <w:rPr>
          <w:rFonts w:ascii="Franklin Gothic Book" w:hAnsi="Franklin Gothic Book" w:cs="ITCFranklinGothicStd-Book"/>
          <w:color w:val="000000"/>
          <w:sz w:val="28"/>
          <w:szCs w:val="28"/>
        </w:rPr>
        <w:t>Correction of typos</w:t>
      </w:r>
    </w:p>
    <w:p w:rsidR="00337F65" w:rsidRPr="001B5464" w:rsidRDefault="00337F65" w:rsidP="00337F65">
      <w:pPr>
        <w:autoSpaceDE w:val="0"/>
        <w:autoSpaceDN w:val="0"/>
        <w:adjustRightInd w:val="0"/>
        <w:spacing w:after="0" w:line="240" w:lineRule="auto"/>
        <w:rPr>
          <w:rFonts w:ascii="Franklin Gothic Book" w:hAnsi="Franklin Gothic Book" w:cs="ITCFranklinGothicStd-Book"/>
          <w:color w:val="000000"/>
          <w:sz w:val="28"/>
          <w:szCs w:val="28"/>
        </w:rPr>
      </w:pPr>
    </w:p>
    <w:p w:rsidR="00337F65" w:rsidRDefault="00337F65" w:rsidP="00337F65">
      <w:pPr>
        <w:autoSpaceDE w:val="0"/>
        <w:autoSpaceDN w:val="0"/>
        <w:adjustRightInd w:val="0"/>
        <w:spacing w:after="0" w:line="240" w:lineRule="auto"/>
        <w:rPr>
          <w:rFonts w:ascii="Franklin Gothic Book" w:hAnsi="Franklin Gothic Book" w:cs="ITCFranklinGothicStd-Book"/>
          <w:color w:val="000000"/>
          <w:sz w:val="28"/>
          <w:szCs w:val="28"/>
        </w:rPr>
      </w:pPr>
      <w:r w:rsidRPr="001B5464">
        <w:rPr>
          <w:rFonts w:ascii="Franklin Gothic Book" w:hAnsi="Franklin Gothic Book" w:cs="ITCFranklinGothicStd-Book"/>
          <w:color w:val="000000"/>
          <w:sz w:val="28"/>
          <w:szCs w:val="28"/>
        </w:rPr>
        <w:t>If you are unsure of whether you proposed changes would be considered substantial or not, please contact your JREO RG Officer</w:t>
      </w:r>
    </w:p>
    <w:p w:rsidR="00B31128" w:rsidRDefault="00B31128" w:rsidP="00337F65">
      <w:pPr>
        <w:autoSpaceDE w:val="0"/>
        <w:autoSpaceDN w:val="0"/>
        <w:adjustRightInd w:val="0"/>
        <w:spacing w:after="0" w:line="240" w:lineRule="auto"/>
        <w:rPr>
          <w:rFonts w:ascii="Franklin Gothic Book" w:hAnsi="Franklin Gothic Book" w:cs="ITCFranklinGothicStd-Book"/>
          <w:color w:val="000000"/>
          <w:sz w:val="28"/>
          <w:szCs w:val="28"/>
        </w:rPr>
      </w:pPr>
    </w:p>
    <w:p w:rsidR="00B31128" w:rsidRDefault="00B31128" w:rsidP="00337F65">
      <w:pPr>
        <w:autoSpaceDE w:val="0"/>
        <w:autoSpaceDN w:val="0"/>
        <w:adjustRightInd w:val="0"/>
        <w:spacing w:after="0" w:line="240" w:lineRule="auto"/>
        <w:rPr>
          <w:rFonts w:ascii="Franklin Gothic Book" w:hAnsi="Franklin Gothic Book" w:cs="ITCFranklinGothicStd-Book"/>
          <w:color w:val="000000"/>
          <w:sz w:val="28"/>
          <w:szCs w:val="28"/>
        </w:rPr>
      </w:pPr>
    </w:p>
    <w:p w:rsidR="00B31128" w:rsidRPr="001B5464" w:rsidRDefault="00B31128" w:rsidP="00337F65">
      <w:pPr>
        <w:autoSpaceDE w:val="0"/>
        <w:autoSpaceDN w:val="0"/>
        <w:adjustRightInd w:val="0"/>
        <w:spacing w:after="0" w:line="240" w:lineRule="auto"/>
        <w:rPr>
          <w:rFonts w:ascii="Franklin Gothic Book" w:hAnsi="Franklin Gothic Book"/>
          <w:sz w:val="28"/>
          <w:szCs w:val="28"/>
        </w:rPr>
      </w:pPr>
    </w:p>
    <w:p w:rsidR="007A05C1" w:rsidRPr="001B5464" w:rsidRDefault="007A05C1" w:rsidP="007A05C1">
      <w:pPr>
        <w:autoSpaceDE w:val="0"/>
        <w:autoSpaceDN w:val="0"/>
        <w:adjustRightInd w:val="0"/>
        <w:spacing w:after="0" w:line="240" w:lineRule="auto"/>
        <w:rPr>
          <w:rFonts w:ascii="Franklin Gothic Book" w:hAnsi="Franklin Gothic Book" w:cs="ITCFranklinGothicStd-Book"/>
          <w:color w:val="000000"/>
          <w:sz w:val="28"/>
          <w:szCs w:val="28"/>
        </w:rPr>
      </w:pPr>
    </w:p>
    <w:p w:rsidR="007A05C1" w:rsidRPr="001B5464" w:rsidRDefault="007A05C1" w:rsidP="007A05C1">
      <w:pPr>
        <w:autoSpaceDE w:val="0"/>
        <w:autoSpaceDN w:val="0"/>
        <w:adjustRightInd w:val="0"/>
        <w:spacing w:after="0" w:line="240" w:lineRule="auto"/>
        <w:rPr>
          <w:rFonts w:ascii="Franklin Gothic Book" w:hAnsi="Franklin Gothic Book" w:cs="ITCFranklinGothicStd-Med"/>
          <w:color w:val="C70651"/>
          <w:sz w:val="28"/>
          <w:szCs w:val="28"/>
        </w:rPr>
      </w:pPr>
      <w:r w:rsidRPr="001B5464">
        <w:rPr>
          <w:rFonts w:ascii="Franklin Gothic Book" w:hAnsi="Franklin Gothic Book" w:cs="ITCFranklinGothicStd-Med"/>
          <w:color w:val="C70651"/>
          <w:sz w:val="28"/>
          <w:szCs w:val="28"/>
        </w:rPr>
        <w:lastRenderedPageBreak/>
        <w:t>When can the amendment be implemented?</w:t>
      </w:r>
    </w:p>
    <w:p w:rsidR="007A05C1" w:rsidRPr="001B5464" w:rsidRDefault="007A05C1" w:rsidP="007A05C1">
      <w:pPr>
        <w:autoSpaceDE w:val="0"/>
        <w:autoSpaceDN w:val="0"/>
        <w:adjustRightInd w:val="0"/>
        <w:spacing w:after="0" w:line="240" w:lineRule="auto"/>
        <w:rPr>
          <w:rFonts w:ascii="Franklin Gothic Book" w:hAnsi="Franklin Gothic Book" w:cs="ITCFranklinGothicStd-Book"/>
          <w:color w:val="000000"/>
          <w:sz w:val="28"/>
          <w:szCs w:val="28"/>
        </w:rPr>
      </w:pPr>
      <w:r w:rsidRPr="001B5464">
        <w:rPr>
          <w:rFonts w:ascii="Franklin Gothic Book" w:hAnsi="Franklin Gothic Book" w:cs="ITCFranklinGothicStd-Book"/>
          <w:color w:val="000000"/>
          <w:sz w:val="28"/>
          <w:szCs w:val="28"/>
        </w:rPr>
        <w:t>Unless the proposed amendment is an urgent safety measure, you must wait until you receive Trust approval at each site before you implement the changes.</w:t>
      </w:r>
    </w:p>
    <w:p w:rsidR="007A05C1" w:rsidRPr="001B5464" w:rsidRDefault="007A05C1" w:rsidP="007A05C1">
      <w:pPr>
        <w:autoSpaceDE w:val="0"/>
        <w:autoSpaceDN w:val="0"/>
        <w:adjustRightInd w:val="0"/>
        <w:spacing w:after="0" w:line="240" w:lineRule="auto"/>
        <w:rPr>
          <w:rFonts w:ascii="Franklin Gothic Book" w:hAnsi="Franklin Gothic Book" w:cs="ITCFranklinGothicStd-Book"/>
          <w:color w:val="000000"/>
          <w:sz w:val="28"/>
          <w:szCs w:val="28"/>
        </w:rPr>
      </w:pPr>
    </w:p>
    <w:p w:rsidR="00337F65" w:rsidRPr="001B5464" w:rsidRDefault="00337F65" w:rsidP="007A05C1">
      <w:pPr>
        <w:autoSpaceDE w:val="0"/>
        <w:autoSpaceDN w:val="0"/>
        <w:adjustRightInd w:val="0"/>
        <w:spacing w:after="0" w:line="240" w:lineRule="auto"/>
        <w:rPr>
          <w:rFonts w:ascii="Franklin Gothic Book" w:hAnsi="Franklin Gothic Book" w:cs="ITCFranklinGothicStd-Book"/>
          <w:color w:val="000000"/>
          <w:sz w:val="28"/>
          <w:szCs w:val="28"/>
        </w:rPr>
      </w:pPr>
    </w:p>
    <w:p w:rsidR="007A05C1" w:rsidRPr="001B5464" w:rsidRDefault="007A05C1" w:rsidP="007A05C1">
      <w:pPr>
        <w:autoSpaceDE w:val="0"/>
        <w:autoSpaceDN w:val="0"/>
        <w:adjustRightInd w:val="0"/>
        <w:spacing w:after="0" w:line="240" w:lineRule="auto"/>
        <w:rPr>
          <w:rFonts w:ascii="Franklin Gothic Book" w:hAnsi="Franklin Gothic Book" w:cs="ITCFranklinGothicStd-Med"/>
          <w:color w:val="C70651"/>
          <w:sz w:val="28"/>
          <w:szCs w:val="28"/>
        </w:rPr>
      </w:pPr>
      <w:r w:rsidRPr="001B5464">
        <w:rPr>
          <w:rFonts w:ascii="Franklin Gothic Book" w:hAnsi="Franklin Gothic Book" w:cs="ITCFranklinGothicStd-Med"/>
          <w:color w:val="C70651"/>
          <w:sz w:val="28"/>
          <w:szCs w:val="28"/>
        </w:rPr>
        <w:t>How long does it take?</w:t>
      </w:r>
    </w:p>
    <w:p w:rsidR="007A05C1" w:rsidRPr="001B5464" w:rsidRDefault="007A05C1" w:rsidP="007A05C1">
      <w:pPr>
        <w:autoSpaceDE w:val="0"/>
        <w:autoSpaceDN w:val="0"/>
        <w:adjustRightInd w:val="0"/>
        <w:spacing w:after="0" w:line="240" w:lineRule="auto"/>
        <w:rPr>
          <w:rFonts w:ascii="Franklin Gothic Book" w:hAnsi="Franklin Gothic Book" w:cs="ITCFranklinGothicStd-Book"/>
          <w:color w:val="000000"/>
          <w:sz w:val="28"/>
          <w:szCs w:val="28"/>
        </w:rPr>
      </w:pPr>
      <w:r w:rsidRPr="001B5464">
        <w:rPr>
          <w:rFonts w:ascii="Franklin Gothic Book" w:hAnsi="Franklin Gothic Book" w:cs="ITCFranklinGothicStd-Book"/>
          <w:color w:val="000000"/>
          <w:sz w:val="28"/>
          <w:szCs w:val="28"/>
        </w:rPr>
        <w:t>JREO RG aims to approve amendments within 35 days of receipt of all the amended documents, REC, HRA and MHRA approval (whichever is applicable) and any amended contracts or agreements.</w:t>
      </w:r>
    </w:p>
    <w:p w:rsidR="007A05C1" w:rsidRPr="001B5464" w:rsidRDefault="007A05C1" w:rsidP="007A05C1">
      <w:pPr>
        <w:autoSpaceDE w:val="0"/>
        <w:autoSpaceDN w:val="0"/>
        <w:adjustRightInd w:val="0"/>
        <w:spacing w:after="0" w:line="240" w:lineRule="auto"/>
        <w:rPr>
          <w:rFonts w:ascii="Franklin Gothic Book" w:hAnsi="Franklin Gothic Book" w:cs="ITCFranklinGothicStd-Book"/>
          <w:color w:val="000000"/>
          <w:sz w:val="28"/>
          <w:szCs w:val="28"/>
        </w:rPr>
      </w:pPr>
    </w:p>
    <w:p w:rsidR="007A05C1" w:rsidRPr="001B5464" w:rsidRDefault="007A05C1" w:rsidP="007A05C1">
      <w:pPr>
        <w:autoSpaceDE w:val="0"/>
        <w:autoSpaceDN w:val="0"/>
        <w:adjustRightInd w:val="0"/>
        <w:spacing w:after="0" w:line="240" w:lineRule="auto"/>
        <w:rPr>
          <w:rFonts w:ascii="Franklin Gothic Book" w:hAnsi="Franklin Gothic Book" w:cs="ITCFranklinGothicStd-Book"/>
          <w:color w:val="000000"/>
          <w:sz w:val="28"/>
          <w:szCs w:val="28"/>
        </w:rPr>
      </w:pPr>
    </w:p>
    <w:p w:rsidR="00E569DB" w:rsidRPr="001B5464" w:rsidRDefault="00E569DB" w:rsidP="00E569DB">
      <w:pPr>
        <w:autoSpaceDE w:val="0"/>
        <w:autoSpaceDN w:val="0"/>
        <w:adjustRightInd w:val="0"/>
        <w:spacing w:after="0" w:line="240" w:lineRule="auto"/>
        <w:rPr>
          <w:rFonts w:ascii="Franklin Gothic Book" w:hAnsi="Franklin Gothic Book" w:cs="ITCFranklinGothicStd-Med"/>
          <w:color w:val="C70651"/>
          <w:sz w:val="28"/>
          <w:szCs w:val="28"/>
        </w:rPr>
      </w:pPr>
      <w:r>
        <w:rPr>
          <w:rFonts w:ascii="Franklin Gothic Book" w:hAnsi="Franklin Gothic Book" w:cs="ITCFranklinGothicStd-Med"/>
          <w:color w:val="C70651"/>
          <w:sz w:val="28"/>
          <w:szCs w:val="28"/>
        </w:rPr>
        <w:t>Adding a new site</w:t>
      </w:r>
    </w:p>
    <w:p w:rsidR="00337F65" w:rsidRDefault="00EC3669" w:rsidP="00337F65">
      <w:pPr>
        <w:autoSpaceDE w:val="0"/>
        <w:autoSpaceDN w:val="0"/>
        <w:adjustRightInd w:val="0"/>
        <w:spacing w:after="0" w:line="240" w:lineRule="auto"/>
        <w:rPr>
          <w:rFonts w:ascii="Franklin Gothic Book" w:hAnsi="Franklin Gothic Book" w:cs="ITCFranklinGothicStd-Book"/>
          <w:color w:val="000000"/>
          <w:sz w:val="28"/>
          <w:szCs w:val="28"/>
        </w:rPr>
      </w:pPr>
      <w:r>
        <w:rPr>
          <w:rFonts w:ascii="Franklin Gothic Book" w:hAnsi="Franklin Gothic Book" w:cs="ITCFranklinGothicStd-Book"/>
          <w:color w:val="000000"/>
          <w:sz w:val="28"/>
          <w:szCs w:val="28"/>
        </w:rPr>
        <w:t xml:space="preserve">Under the new process, adding sites to studies must obtain HRA approval. If it is a CTIMP or device study, then this would be considered a substantial amendment and it would need notifying to REC. </w:t>
      </w:r>
    </w:p>
    <w:p w:rsidR="00EC3669" w:rsidRDefault="00EC3669" w:rsidP="00337F65">
      <w:pPr>
        <w:autoSpaceDE w:val="0"/>
        <w:autoSpaceDN w:val="0"/>
        <w:adjustRightInd w:val="0"/>
        <w:spacing w:after="0" w:line="240" w:lineRule="auto"/>
        <w:rPr>
          <w:rFonts w:ascii="Franklin Gothic Book" w:hAnsi="Franklin Gothic Book" w:cs="ITCFranklinGothicStd-Book"/>
          <w:color w:val="000000"/>
          <w:sz w:val="28"/>
          <w:szCs w:val="28"/>
        </w:rPr>
      </w:pPr>
    </w:p>
    <w:p w:rsidR="00EC3669" w:rsidRDefault="00EC3669" w:rsidP="00337F65">
      <w:pPr>
        <w:autoSpaceDE w:val="0"/>
        <w:autoSpaceDN w:val="0"/>
        <w:adjustRightInd w:val="0"/>
        <w:spacing w:after="0" w:line="240" w:lineRule="auto"/>
        <w:rPr>
          <w:rFonts w:ascii="Franklin Gothic Book" w:hAnsi="Franklin Gothic Book" w:cs="ITCFranklinGothicStd-Book"/>
          <w:color w:val="000000"/>
          <w:sz w:val="28"/>
          <w:szCs w:val="28"/>
        </w:rPr>
      </w:pPr>
      <w:r>
        <w:rPr>
          <w:rFonts w:ascii="Franklin Gothic Book" w:hAnsi="Franklin Gothic Book" w:cs="ITCFranklinGothicStd-Book"/>
          <w:color w:val="000000"/>
          <w:sz w:val="28"/>
          <w:szCs w:val="28"/>
        </w:rPr>
        <w:t xml:space="preserve">If it is a non CTIMP study, then this would be considered a non- substantial amendment and requires approval from the HRA only. </w:t>
      </w:r>
    </w:p>
    <w:p w:rsidR="00EC3669" w:rsidRDefault="00EC3669" w:rsidP="00337F65">
      <w:pPr>
        <w:autoSpaceDE w:val="0"/>
        <w:autoSpaceDN w:val="0"/>
        <w:adjustRightInd w:val="0"/>
        <w:spacing w:after="0" w:line="240" w:lineRule="auto"/>
        <w:rPr>
          <w:rFonts w:ascii="Franklin Gothic Book" w:hAnsi="Franklin Gothic Book" w:cs="ITCFranklinGothicStd-Book"/>
          <w:color w:val="000000"/>
          <w:sz w:val="28"/>
          <w:szCs w:val="28"/>
        </w:rPr>
      </w:pPr>
    </w:p>
    <w:p w:rsidR="00B953C3" w:rsidRDefault="00B953C3" w:rsidP="00EC3669">
      <w:pPr>
        <w:autoSpaceDE w:val="0"/>
        <w:autoSpaceDN w:val="0"/>
        <w:adjustRightInd w:val="0"/>
        <w:spacing w:after="0" w:line="240" w:lineRule="auto"/>
        <w:rPr>
          <w:rFonts w:ascii="Franklin Gothic Book" w:hAnsi="Franklin Gothic Book" w:cs="ITCFranklinGothicStd-Med"/>
          <w:color w:val="C70651"/>
          <w:sz w:val="28"/>
          <w:szCs w:val="28"/>
        </w:rPr>
      </w:pPr>
    </w:p>
    <w:p w:rsidR="00EC3669" w:rsidRPr="001B5464" w:rsidRDefault="00EC3669" w:rsidP="00EC3669">
      <w:pPr>
        <w:autoSpaceDE w:val="0"/>
        <w:autoSpaceDN w:val="0"/>
        <w:adjustRightInd w:val="0"/>
        <w:spacing w:after="0" w:line="240" w:lineRule="auto"/>
        <w:rPr>
          <w:rFonts w:ascii="Franklin Gothic Book" w:hAnsi="Franklin Gothic Book" w:cs="ITCFranklinGothicStd-Med"/>
          <w:color w:val="C70651"/>
          <w:sz w:val="28"/>
          <w:szCs w:val="28"/>
        </w:rPr>
      </w:pPr>
      <w:r w:rsidRPr="001B5464">
        <w:rPr>
          <w:rFonts w:ascii="Franklin Gothic Book" w:hAnsi="Franklin Gothic Book" w:cs="ITCFranklinGothicStd-Med"/>
          <w:color w:val="C70651"/>
          <w:sz w:val="28"/>
          <w:szCs w:val="28"/>
        </w:rPr>
        <w:t xml:space="preserve">What </w:t>
      </w:r>
      <w:r>
        <w:rPr>
          <w:rFonts w:ascii="Franklin Gothic Book" w:hAnsi="Franklin Gothic Book" w:cs="ITCFranklinGothicStd-Med"/>
          <w:color w:val="C70651"/>
          <w:sz w:val="28"/>
          <w:szCs w:val="28"/>
        </w:rPr>
        <w:t>documents need to be submitted</w:t>
      </w:r>
      <w:r w:rsidRPr="001B5464">
        <w:rPr>
          <w:rFonts w:ascii="Franklin Gothic Book" w:hAnsi="Franklin Gothic Book" w:cs="ITCFranklinGothicStd-Med"/>
          <w:color w:val="C70651"/>
          <w:sz w:val="28"/>
          <w:szCs w:val="28"/>
        </w:rPr>
        <w:t>?</w:t>
      </w:r>
    </w:p>
    <w:p w:rsidR="00337F65" w:rsidRDefault="00EC3669" w:rsidP="00337F65">
      <w:pPr>
        <w:autoSpaceDE w:val="0"/>
        <w:autoSpaceDN w:val="0"/>
        <w:adjustRightInd w:val="0"/>
        <w:spacing w:after="0" w:line="240" w:lineRule="auto"/>
        <w:rPr>
          <w:rFonts w:ascii="Franklin Gothic Book" w:hAnsi="Franklin Gothic Book" w:cs="ITCFranklinGothicStd-Book"/>
          <w:color w:val="000000"/>
          <w:sz w:val="28"/>
          <w:szCs w:val="28"/>
        </w:rPr>
      </w:pPr>
      <w:r w:rsidRPr="00041AEF">
        <w:rPr>
          <w:rFonts w:ascii="Franklin Gothic Book" w:hAnsi="Franklin Gothic Book" w:cs="ITCFranklinGothicStd-Book"/>
          <w:color w:val="000000"/>
          <w:sz w:val="28"/>
          <w:szCs w:val="28"/>
        </w:rPr>
        <w:t xml:space="preserve">For </w:t>
      </w:r>
      <w:r w:rsidRPr="00041AEF">
        <w:rPr>
          <w:rFonts w:ascii="Franklin Gothic Book" w:hAnsi="Franklin Gothic Book" w:cs="ITCFranklinGothicStd-Book"/>
          <w:b/>
          <w:color w:val="000000"/>
          <w:sz w:val="28"/>
          <w:szCs w:val="28"/>
        </w:rPr>
        <w:t>substantial amendments</w:t>
      </w:r>
      <w:r w:rsidRPr="00041AEF">
        <w:rPr>
          <w:rFonts w:ascii="Franklin Gothic Book" w:hAnsi="Franklin Gothic Book" w:cs="ITCFranklinGothicStd-Book"/>
          <w:color w:val="000000"/>
          <w:sz w:val="28"/>
          <w:szCs w:val="28"/>
        </w:rPr>
        <w:t>,</w:t>
      </w:r>
      <w:r w:rsidR="00041AEF" w:rsidRPr="00041AEF">
        <w:rPr>
          <w:rFonts w:ascii="Franklin Gothic Book" w:hAnsi="Franklin Gothic Book" w:cs="ITCFranklinGothicStd-Book"/>
          <w:color w:val="000000"/>
          <w:sz w:val="28"/>
          <w:szCs w:val="28"/>
        </w:rPr>
        <w:t xml:space="preserve"> </w:t>
      </w:r>
      <w:r w:rsidRPr="00041AEF">
        <w:rPr>
          <w:rFonts w:ascii="Franklin Gothic Book" w:hAnsi="Franklin Gothic Book" w:cs="ITCFranklinGothicStd-Book"/>
          <w:color w:val="000000"/>
          <w:sz w:val="28"/>
          <w:szCs w:val="28"/>
        </w:rPr>
        <w:t>the</w:t>
      </w:r>
      <w:r w:rsidRPr="00337F65">
        <w:rPr>
          <w:rFonts w:ascii="Franklin Gothic Book" w:hAnsi="Franklin Gothic Book" w:cs="ITCFranklinGothicStd-Book"/>
          <w:color w:val="000000"/>
          <w:sz w:val="28"/>
          <w:szCs w:val="28"/>
        </w:rPr>
        <w:t xml:space="preserve"> amendment form is available within your project folder on IRAS.</w:t>
      </w:r>
      <w:r>
        <w:rPr>
          <w:rFonts w:ascii="Franklin Gothic Book" w:hAnsi="Franklin Gothic Book" w:cs="ITCFranklinGothicStd-Book"/>
          <w:color w:val="000000"/>
          <w:sz w:val="28"/>
          <w:szCs w:val="28"/>
        </w:rPr>
        <w:t xml:space="preserve"> </w:t>
      </w:r>
    </w:p>
    <w:p w:rsidR="00EC3669" w:rsidRDefault="00EC3669" w:rsidP="00337F65">
      <w:pPr>
        <w:autoSpaceDE w:val="0"/>
        <w:autoSpaceDN w:val="0"/>
        <w:adjustRightInd w:val="0"/>
        <w:spacing w:after="0" w:line="240" w:lineRule="auto"/>
        <w:rPr>
          <w:rFonts w:ascii="Franklin Gothic Book" w:hAnsi="Franklin Gothic Book" w:cs="ITCFranklinGothicStd-Book"/>
          <w:color w:val="000000"/>
          <w:sz w:val="28"/>
          <w:szCs w:val="28"/>
        </w:rPr>
      </w:pPr>
    </w:p>
    <w:p w:rsidR="00041AEF" w:rsidRDefault="00041AEF" w:rsidP="00337F65">
      <w:pPr>
        <w:autoSpaceDE w:val="0"/>
        <w:autoSpaceDN w:val="0"/>
        <w:adjustRightInd w:val="0"/>
        <w:spacing w:after="0" w:line="240" w:lineRule="auto"/>
        <w:rPr>
          <w:rFonts w:ascii="Franklin Gothic Book" w:hAnsi="Franklin Gothic Book" w:cs="ITCFranklinGothicStd-Book"/>
          <w:color w:val="000000"/>
          <w:sz w:val="28"/>
          <w:szCs w:val="28"/>
        </w:rPr>
      </w:pPr>
      <w:r>
        <w:rPr>
          <w:rFonts w:ascii="Franklin Gothic Book" w:hAnsi="Franklin Gothic Book" w:cs="ITCFranklinGothicStd-Book"/>
          <w:color w:val="000000"/>
          <w:sz w:val="28"/>
          <w:szCs w:val="28"/>
        </w:rPr>
        <w:t>It will need to be submitting with any document that you have modified. There should be clean and tracked changes version of the documents submitted.</w:t>
      </w:r>
    </w:p>
    <w:p w:rsidR="00041AEF" w:rsidRDefault="00041AEF" w:rsidP="00337F65">
      <w:pPr>
        <w:autoSpaceDE w:val="0"/>
        <w:autoSpaceDN w:val="0"/>
        <w:adjustRightInd w:val="0"/>
        <w:spacing w:after="0" w:line="240" w:lineRule="auto"/>
        <w:rPr>
          <w:rFonts w:ascii="Franklin Gothic Book" w:hAnsi="Franklin Gothic Book" w:cs="ITCFranklinGothicStd-Book"/>
          <w:color w:val="000000"/>
          <w:sz w:val="28"/>
          <w:szCs w:val="28"/>
        </w:rPr>
      </w:pPr>
    </w:p>
    <w:p w:rsidR="00041AEF" w:rsidRDefault="00041AEF" w:rsidP="00337F65">
      <w:pPr>
        <w:autoSpaceDE w:val="0"/>
        <w:autoSpaceDN w:val="0"/>
        <w:adjustRightInd w:val="0"/>
        <w:spacing w:after="0" w:line="240" w:lineRule="auto"/>
        <w:rPr>
          <w:rFonts w:ascii="Franklin Gothic Book" w:hAnsi="Franklin Gothic Book" w:cs="ITCFranklinGothicStd-Book"/>
          <w:color w:val="000000"/>
          <w:sz w:val="28"/>
          <w:szCs w:val="28"/>
        </w:rPr>
      </w:pPr>
      <w:r>
        <w:rPr>
          <w:rFonts w:ascii="Franklin Gothic Book" w:hAnsi="Franklin Gothic Book" w:cs="ITCFranklinGothicStd-Book"/>
          <w:color w:val="000000"/>
          <w:sz w:val="28"/>
          <w:szCs w:val="28"/>
        </w:rPr>
        <w:t>You may also have to submit an amended schedule of events and statement of activities if your changes affect those documents.</w:t>
      </w:r>
    </w:p>
    <w:p w:rsidR="00041AEF" w:rsidRDefault="00041AEF" w:rsidP="00337F65">
      <w:pPr>
        <w:autoSpaceDE w:val="0"/>
        <w:autoSpaceDN w:val="0"/>
        <w:adjustRightInd w:val="0"/>
        <w:spacing w:after="0" w:line="240" w:lineRule="auto"/>
        <w:rPr>
          <w:rFonts w:ascii="Franklin Gothic Book" w:hAnsi="Franklin Gothic Book" w:cs="ITCFranklinGothicStd-Book"/>
          <w:color w:val="000000"/>
          <w:sz w:val="28"/>
          <w:szCs w:val="28"/>
        </w:rPr>
      </w:pPr>
    </w:p>
    <w:p w:rsidR="00337F65" w:rsidRPr="00041AEF" w:rsidRDefault="00041AEF" w:rsidP="00337F65">
      <w:pPr>
        <w:autoSpaceDE w:val="0"/>
        <w:autoSpaceDN w:val="0"/>
        <w:adjustRightInd w:val="0"/>
        <w:spacing w:after="0" w:line="240" w:lineRule="auto"/>
        <w:rPr>
          <w:rFonts w:ascii="Franklin Gothic Book" w:hAnsi="Franklin Gothic Book"/>
          <w:sz w:val="28"/>
          <w:szCs w:val="28"/>
        </w:rPr>
      </w:pPr>
      <w:r w:rsidRPr="00041AEF">
        <w:rPr>
          <w:rFonts w:ascii="Franklin Gothic Book" w:hAnsi="Franklin Gothic Book" w:cs="ITCFranklinGothicStd-Book"/>
          <w:color w:val="000000"/>
          <w:sz w:val="28"/>
          <w:szCs w:val="28"/>
        </w:rPr>
        <w:t xml:space="preserve">For </w:t>
      </w:r>
      <w:r w:rsidRPr="00041AEF">
        <w:rPr>
          <w:rFonts w:ascii="Franklin Gothic Book" w:hAnsi="Franklin Gothic Book" w:cs="ITCFranklinGothicStd-Book"/>
          <w:b/>
          <w:color w:val="000000"/>
          <w:sz w:val="28"/>
          <w:szCs w:val="28"/>
        </w:rPr>
        <w:t>non-substantial amendments</w:t>
      </w:r>
      <w:r w:rsidRPr="00041AEF">
        <w:rPr>
          <w:rFonts w:ascii="Franklin Gothic Book" w:hAnsi="Franklin Gothic Book" w:cs="ITCFranklinGothicStd-Book"/>
          <w:color w:val="000000"/>
          <w:sz w:val="28"/>
          <w:szCs w:val="28"/>
        </w:rPr>
        <w:t xml:space="preserve">, the </w:t>
      </w:r>
      <w:r w:rsidR="00EC3669" w:rsidRPr="00041AEF">
        <w:rPr>
          <w:rFonts w:ascii="Franklin Gothic Book" w:hAnsi="Franklin Gothic Book" w:cs="ITCFranklinGothicStd-Book"/>
          <w:color w:val="000000"/>
          <w:sz w:val="28"/>
          <w:szCs w:val="28"/>
        </w:rPr>
        <w:t>non- substantial amendment form can be found at:</w:t>
      </w:r>
      <w:r>
        <w:rPr>
          <w:rFonts w:ascii="Franklin Gothic Book" w:hAnsi="Franklin Gothic Book" w:cs="ITCFranklinGothicStd-Book"/>
          <w:color w:val="000000"/>
          <w:sz w:val="28"/>
          <w:szCs w:val="28"/>
        </w:rPr>
        <w:t xml:space="preserve"> </w:t>
      </w:r>
      <w:hyperlink r:id="rId23" w:history="1">
        <w:r w:rsidR="00EC3669" w:rsidRPr="00041AEF">
          <w:rPr>
            <w:rStyle w:val="Hyperlink"/>
            <w:rFonts w:ascii="Franklin Gothic Book" w:hAnsi="Franklin Gothic Book"/>
            <w:sz w:val="28"/>
            <w:szCs w:val="28"/>
          </w:rPr>
          <w:t>www.hra.nhs.uk/resources/during-and-after-your-study/nhshsc-rd-notification-non-substantialminor-amendment-form</w:t>
        </w:r>
      </w:hyperlink>
      <w:r w:rsidR="00EC3669" w:rsidRPr="00041AEF">
        <w:rPr>
          <w:rFonts w:ascii="Franklin Gothic Book" w:hAnsi="Franklin Gothic Book"/>
          <w:sz w:val="28"/>
          <w:szCs w:val="28"/>
        </w:rPr>
        <w:t xml:space="preserve"> </w:t>
      </w:r>
    </w:p>
    <w:p w:rsidR="00EC3669" w:rsidRDefault="00EC3669" w:rsidP="00337F65">
      <w:pPr>
        <w:autoSpaceDE w:val="0"/>
        <w:autoSpaceDN w:val="0"/>
        <w:adjustRightInd w:val="0"/>
        <w:spacing w:after="0" w:line="240" w:lineRule="auto"/>
      </w:pPr>
    </w:p>
    <w:p w:rsidR="00041AEF" w:rsidRDefault="00041AEF" w:rsidP="00041AEF">
      <w:pPr>
        <w:autoSpaceDE w:val="0"/>
        <w:autoSpaceDN w:val="0"/>
        <w:adjustRightInd w:val="0"/>
        <w:spacing w:after="0" w:line="240" w:lineRule="auto"/>
        <w:rPr>
          <w:rFonts w:ascii="Franklin Gothic Book" w:hAnsi="Franklin Gothic Book" w:cs="ITCFranklinGothicStd-Book"/>
          <w:color w:val="000000"/>
          <w:sz w:val="28"/>
          <w:szCs w:val="28"/>
        </w:rPr>
      </w:pPr>
      <w:r>
        <w:rPr>
          <w:rFonts w:ascii="Franklin Gothic Book" w:hAnsi="Franklin Gothic Book" w:cs="ITCFranklinGothicStd-Book"/>
          <w:color w:val="000000"/>
          <w:sz w:val="28"/>
          <w:szCs w:val="28"/>
        </w:rPr>
        <w:t>It will need to be submitting with any document that you have modified. There should be clean and tracked changes version of the documents submitted.</w:t>
      </w:r>
    </w:p>
    <w:p w:rsidR="00041AEF" w:rsidRDefault="00041AEF" w:rsidP="00041AEF">
      <w:pPr>
        <w:autoSpaceDE w:val="0"/>
        <w:autoSpaceDN w:val="0"/>
        <w:adjustRightInd w:val="0"/>
        <w:spacing w:after="0" w:line="240" w:lineRule="auto"/>
        <w:rPr>
          <w:rFonts w:ascii="Franklin Gothic Book" w:hAnsi="Franklin Gothic Book" w:cs="ITCFranklinGothicStd-Book"/>
          <w:color w:val="000000"/>
          <w:sz w:val="28"/>
          <w:szCs w:val="28"/>
        </w:rPr>
      </w:pPr>
    </w:p>
    <w:p w:rsidR="00EC3669" w:rsidRDefault="00041AEF" w:rsidP="00337F65">
      <w:pPr>
        <w:autoSpaceDE w:val="0"/>
        <w:autoSpaceDN w:val="0"/>
        <w:adjustRightInd w:val="0"/>
        <w:spacing w:after="0" w:line="240" w:lineRule="auto"/>
      </w:pPr>
      <w:r>
        <w:rPr>
          <w:rFonts w:ascii="Franklin Gothic Book" w:hAnsi="Franklin Gothic Book" w:cs="ITCFranklinGothicStd-Book"/>
          <w:color w:val="000000"/>
          <w:sz w:val="28"/>
          <w:szCs w:val="28"/>
        </w:rPr>
        <w:t>You may also have to submit an amended schedule of events and statement of activities if your changes affect those documents</w:t>
      </w:r>
      <w:r w:rsidR="00B31128">
        <w:rPr>
          <w:rFonts w:ascii="Franklin Gothic Book" w:hAnsi="Franklin Gothic Book" w:cs="ITCFranklinGothicStd-Book"/>
          <w:color w:val="000000"/>
          <w:sz w:val="28"/>
          <w:szCs w:val="28"/>
        </w:rPr>
        <w:t>.</w:t>
      </w:r>
    </w:p>
    <w:p w:rsidR="00EC3669" w:rsidRDefault="00EC3669" w:rsidP="00337F65">
      <w:pPr>
        <w:autoSpaceDE w:val="0"/>
        <w:autoSpaceDN w:val="0"/>
        <w:adjustRightInd w:val="0"/>
        <w:spacing w:after="0" w:line="240" w:lineRule="auto"/>
      </w:pPr>
    </w:p>
    <w:p w:rsidR="00EC3669" w:rsidRDefault="00EC3669" w:rsidP="00337F65">
      <w:pPr>
        <w:autoSpaceDE w:val="0"/>
        <w:autoSpaceDN w:val="0"/>
        <w:adjustRightInd w:val="0"/>
        <w:spacing w:after="0" w:line="240" w:lineRule="auto"/>
        <w:sectPr w:rsidR="00EC3669" w:rsidSect="001B5464">
          <w:pgSz w:w="11906" w:h="16838"/>
          <w:pgMar w:top="1440" w:right="1440" w:bottom="1440" w:left="1440" w:header="709" w:footer="709" w:gutter="0"/>
          <w:cols w:space="708"/>
          <w:docGrid w:linePitch="360"/>
        </w:sectPr>
      </w:pPr>
    </w:p>
    <w:p w:rsidR="007F255F" w:rsidRDefault="00E76B42" w:rsidP="00337F65">
      <w:pPr>
        <w:autoSpaceDE w:val="0"/>
        <w:autoSpaceDN w:val="0"/>
        <w:adjustRightInd w:val="0"/>
        <w:spacing w:after="0" w:line="240" w:lineRule="auto"/>
        <w:sectPr w:rsidR="007F255F" w:rsidSect="001B5464">
          <w:pgSz w:w="16838" w:h="11906" w:orient="landscape"/>
          <w:pgMar w:top="1440" w:right="1440" w:bottom="1440" w:left="1440" w:header="709" w:footer="709" w:gutter="0"/>
          <w:cols w:space="708"/>
          <w:docGrid w:linePitch="360"/>
        </w:sectPr>
      </w:pPr>
      <w:r>
        <w:rPr>
          <w:noProof/>
          <w:lang w:eastAsia="en-GB"/>
        </w:rPr>
        <w:lastRenderedPageBreak/>
        <w:drawing>
          <wp:inline distT="0" distB="0" distL="0" distR="0">
            <wp:extent cx="8143875" cy="57245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143875" cy="5724525"/>
                    </a:xfrm>
                    <a:prstGeom prst="rect">
                      <a:avLst/>
                    </a:prstGeom>
                    <a:noFill/>
                    <a:ln>
                      <a:noFill/>
                    </a:ln>
                  </pic:spPr>
                </pic:pic>
              </a:graphicData>
            </a:graphic>
          </wp:inline>
        </w:drawing>
      </w:r>
    </w:p>
    <w:p w:rsidR="00F03576" w:rsidRDefault="00F03576" w:rsidP="00B31128">
      <w:pPr>
        <w:autoSpaceDE w:val="0"/>
        <w:autoSpaceDN w:val="0"/>
        <w:adjustRightInd w:val="0"/>
        <w:spacing w:after="0" w:line="240" w:lineRule="auto"/>
      </w:pPr>
      <w:r>
        <w:lastRenderedPageBreak/>
        <w:br/>
        <w:t xml:space="preserve">Any queries or feedback on this please contact </w:t>
      </w:r>
      <w:hyperlink r:id="rId25" w:history="1">
        <w:r w:rsidRPr="00154186">
          <w:rPr>
            <w:rStyle w:val="Hyperlink"/>
          </w:rPr>
          <w:t>researchgovernance@sgul.ac.uk</w:t>
        </w:r>
      </w:hyperlink>
      <w:r>
        <w:t xml:space="preserve"> </w:t>
      </w:r>
    </w:p>
    <w:sectPr w:rsidR="00F03576" w:rsidSect="001B546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96C" w:rsidRDefault="003F296C" w:rsidP="00337F65">
      <w:pPr>
        <w:spacing w:after="0" w:line="240" w:lineRule="auto"/>
      </w:pPr>
      <w:r>
        <w:separator/>
      </w:r>
    </w:p>
  </w:endnote>
  <w:endnote w:type="continuationSeparator" w:id="0">
    <w:p w:rsidR="003F296C" w:rsidRDefault="003F296C" w:rsidP="00337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ITCFranklinGothicStd-Demi">
    <w:panose1 w:val="00000000000000000000"/>
    <w:charset w:val="00"/>
    <w:family w:val="swiss"/>
    <w:notTrueType/>
    <w:pitch w:val="default"/>
    <w:sig w:usb0="00000003" w:usb1="00000000" w:usb2="00000000" w:usb3="00000000" w:csb0="00000001" w:csb1="00000000"/>
  </w:font>
  <w:font w:name="ITCFranklinGothicStd-M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TCFranklinGothicStd-Book">
    <w:panose1 w:val="00000000000000000000"/>
    <w:charset w:val="00"/>
    <w:family w:val="swiss"/>
    <w:notTrueType/>
    <w:pitch w:val="default"/>
    <w:sig w:usb0="00000003" w:usb1="00000000" w:usb2="00000000" w:usb3="00000000" w:csb0="00000001" w:csb1="00000000"/>
  </w:font>
  <w:font w:name="ITCFranklinGothicStd-Hvy">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3C3" w:rsidRDefault="00F03576" w:rsidP="00B953C3">
    <w:pPr>
      <w:pStyle w:val="Footer"/>
    </w:pPr>
    <w:r>
      <w:t xml:space="preserve">Final </w:t>
    </w:r>
    <w:r w:rsidR="00B953C3">
      <w:t xml:space="preserve">Version </w:t>
    </w:r>
    <w:r>
      <w:t>1</w:t>
    </w:r>
    <w:r w:rsidR="00B953C3">
      <w:t xml:space="preserve"> 1</w:t>
    </w:r>
    <w:r>
      <w:t>6</w:t>
    </w:r>
    <w:r w:rsidR="00B953C3" w:rsidRPr="008B0166">
      <w:rPr>
        <w:vertAlign w:val="superscript"/>
      </w:rPr>
      <w:t>th</w:t>
    </w:r>
    <w:r w:rsidR="00B953C3">
      <w:t xml:space="preserve"> May 2016</w:t>
    </w:r>
  </w:p>
  <w:sdt>
    <w:sdtPr>
      <w:id w:val="1587421127"/>
      <w:docPartObj>
        <w:docPartGallery w:val="Page Numbers (Bottom of Page)"/>
        <w:docPartUnique/>
      </w:docPartObj>
    </w:sdtPr>
    <w:sdtEndPr>
      <w:rPr>
        <w:noProof/>
      </w:rPr>
    </w:sdtEndPr>
    <w:sdtContent>
      <w:p w:rsidR="00B953C3" w:rsidRDefault="00B953C3">
        <w:pPr>
          <w:pStyle w:val="Footer"/>
          <w:jc w:val="right"/>
        </w:pPr>
        <w:r>
          <w:fldChar w:fldCharType="begin"/>
        </w:r>
        <w:r>
          <w:instrText xml:space="preserve"> PAGE   \* MERGEFORMAT </w:instrText>
        </w:r>
        <w:r>
          <w:fldChar w:fldCharType="separate"/>
        </w:r>
        <w:r w:rsidR="008B10A2">
          <w:rPr>
            <w:noProof/>
          </w:rPr>
          <w:t>2</w:t>
        </w:r>
        <w:r>
          <w:rPr>
            <w:noProof/>
          </w:rPr>
          <w:fldChar w:fldCharType="end"/>
        </w:r>
      </w:p>
    </w:sdtContent>
  </w:sdt>
  <w:p w:rsidR="00337F65" w:rsidRDefault="00337F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065740"/>
      <w:docPartObj>
        <w:docPartGallery w:val="Page Numbers (Bottom of Page)"/>
        <w:docPartUnique/>
      </w:docPartObj>
    </w:sdtPr>
    <w:sdtEndPr>
      <w:rPr>
        <w:noProof/>
      </w:rPr>
    </w:sdtEndPr>
    <w:sdtContent>
      <w:p w:rsidR="00B953C3" w:rsidRDefault="00B953C3">
        <w:pPr>
          <w:pStyle w:val="Footer"/>
          <w:jc w:val="right"/>
        </w:pPr>
        <w:r>
          <w:fldChar w:fldCharType="begin"/>
        </w:r>
        <w:r>
          <w:instrText xml:space="preserve"> PAGE   \* MERGEFORMAT </w:instrText>
        </w:r>
        <w:r>
          <w:fldChar w:fldCharType="separate"/>
        </w:r>
        <w:r w:rsidR="008B10A2">
          <w:rPr>
            <w:noProof/>
          </w:rPr>
          <w:t>3</w:t>
        </w:r>
        <w:r>
          <w:rPr>
            <w:noProof/>
          </w:rPr>
          <w:fldChar w:fldCharType="end"/>
        </w:r>
      </w:p>
    </w:sdtContent>
  </w:sdt>
  <w:p w:rsidR="008B0166" w:rsidRDefault="008B0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96C" w:rsidRDefault="003F296C" w:rsidP="00337F65">
      <w:pPr>
        <w:spacing w:after="0" w:line="240" w:lineRule="auto"/>
      </w:pPr>
      <w:r>
        <w:separator/>
      </w:r>
    </w:p>
  </w:footnote>
  <w:footnote w:type="continuationSeparator" w:id="0">
    <w:p w:rsidR="003F296C" w:rsidRDefault="003F296C" w:rsidP="00337F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900" w:rsidRDefault="00F03576">
    <w:pPr>
      <w:pStyle w:val="Header"/>
    </w:pPr>
    <w:r>
      <w:rPr>
        <w:noProof/>
        <w:lang w:eastAsia="en-GB"/>
      </w:rPr>
      <w:t xml:space="preserve">                                                         </w:t>
    </w:r>
  </w:p>
  <w:p w:rsidR="008B0166" w:rsidRDefault="008B01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576" w:rsidRDefault="00F03576">
    <w:pPr>
      <w:pStyle w:val="Header"/>
    </w:pPr>
    <w:r>
      <w:rPr>
        <w:noProof/>
        <w:lang w:eastAsia="en-GB"/>
      </w:rPr>
      <w:drawing>
        <wp:inline distT="0" distB="0" distL="0" distR="0" wp14:anchorId="3C707514" wp14:editId="41485D54">
          <wp:extent cx="1228725" cy="590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590550"/>
                  </a:xfrm>
                  <a:prstGeom prst="rect">
                    <a:avLst/>
                  </a:prstGeom>
                  <a:noFill/>
                </pic:spPr>
              </pic:pic>
            </a:graphicData>
          </a:graphic>
        </wp:inline>
      </w:drawing>
    </w:r>
    <w:r>
      <w:rPr>
        <w:noProof/>
        <w:lang w:eastAsia="en-GB"/>
      </w:rPr>
      <w:t xml:space="preserve">                                                               </w:t>
    </w:r>
    <w:r w:rsidRPr="00B42691">
      <w:rPr>
        <w:noProof/>
        <w:lang w:eastAsia="en-GB"/>
      </w:rPr>
      <w:drawing>
        <wp:inline distT="0" distB="0" distL="0" distR="0" wp14:anchorId="02CDBE0D" wp14:editId="2A009EF0">
          <wp:extent cx="2447925" cy="523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523875"/>
                  </a:xfrm>
                  <a:prstGeom prst="rect">
                    <a:avLst/>
                  </a:prstGeom>
                  <a:noFill/>
                  <a:ln>
                    <a:noFill/>
                  </a:ln>
                </pic:spPr>
              </pic:pic>
            </a:graphicData>
          </a:graphic>
        </wp:inline>
      </w:drawing>
    </w:r>
  </w:p>
  <w:p w:rsidR="008B0166" w:rsidRDefault="008B01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576" w:rsidRDefault="00F03576">
    <w:pPr>
      <w:pStyle w:val="Header"/>
    </w:pPr>
  </w:p>
  <w:p w:rsidR="00F03576" w:rsidRDefault="00F035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56CDC"/>
    <w:multiLevelType w:val="hybridMultilevel"/>
    <w:tmpl w:val="F9447314"/>
    <w:lvl w:ilvl="0" w:tplc="63D8D5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186116"/>
    <w:multiLevelType w:val="hybridMultilevel"/>
    <w:tmpl w:val="CC22E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D30B46"/>
    <w:multiLevelType w:val="hybridMultilevel"/>
    <w:tmpl w:val="A636048C"/>
    <w:lvl w:ilvl="0" w:tplc="63D8D5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5C1"/>
    <w:rsid w:val="00041AEF"/>
    <w:rsid w:val="000B377E"/>
    <w:rsid w:val="00131560"/>
    <w:rsid w:val="0017473F"/>
    <w:rsid w:val="001927BF"/>
    <w:rsid w:val="001B5464"/>
    <w:rsid w:val="00337F65"/>
    <w:rsid w:val="003F296C"/>
    <w:rsid w:val="00497AE9"/>
    <w:rsid w:val="004E7B5B"/>
    <w:rsid w:val="006106B7"/>
    <w:rsid w:val="006C3F37"/>
    <w:rsid w:val="006F73CD"/>
    <w:rsid w:val="007A05C1"/>
    <w:rsid w:val="007F255F"/>
    <w:rsid w:val="008B0166"/>
    <w:rsid w:val="008B10A2"/>
    <w:rsid w:val="008E18B9"/>
    <w:rsid w:val="00916E3A"/>
    <w:rsid w:val="00927BD9"/>
    <w:rsid w:val="00B31128"/>
    <w:rsid w:val="00B773EA"/>
    <w:rsid w:val="00B953C3"/>
    <w:rsid w:val="00BE1D48"/>
    <w:rsid w:val="00D01900"/>
    <w:rsid w:val="00D35885"/>
    <w:rsid w:val="00E13A52"/>
    <w:rsid w:val="00E569DB"/>
    <w:rsid w:val="00E76B42"/>
    <w:rsid w:val="00EC3669"/>
    <w:rsid w:val="00F03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EC06557-1A4E-46AF-860E-0D4EB167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7473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F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F65"/>
  </w:style>
  <w:style w:type="paragraph" w:styleId="Footer">
    <w:name w:val="footer"/>
    <w:basedOn w:val="Normal"/>
    <w:link w:val="FooterChar"/>
    <w:uiPriority w:val="99"/>
    <w:unhideWhenUsed/>
    <w:rsid w:val="00337F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F65"/>
  </w:style>
  <w:style w:type="character" w:styleId="Hyperlink">
    <w:name w:val="Hyperlink"/>
    <w:basedOn w:val="DefaultParagraphFont"/>
    <w:uiPriority w:val="99"/>
    <w:unhideWhenUsed/>
    <w:rsid w:val="0017473F"/>
    <w:rPr>
      <w:color w:val="0563C1" w:themeColor="hyperlink"/>
      <w:u w:val="single"/>
    </w:rPr>
  </w:style>
  <w:style w:type="character" w:customStyle="1" w:styleId="Heading3Char">
    <w:name w:val="Heading 3 Char"/>
    <w:basedOn w:val="DefaultParagraphFont"/>
    <w:link w:val="Heading3"/>
    <w:uiPriority w:val="9"/>
    <w:rsid w:val="0017473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747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7473F"/>
    <w:pPr>
      <w:ind w:left="720"/>
      <w:contextualSpacing/>
    </w:pPr>
  </w:style>
  <w:style w:type="table" w:styleId="TableGrid">
    <w:name w:val="Table Grid"/>
    <w:basedOn w:val="TableNormal"/>
    <w:uiPriority w:val="39"/>
    <w:rsid w:val="00916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35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5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443336">
      <w:bodyDiv w:val="1"/>
      <w:marLeft w:val="0"/>
      <w:marRight w:val="0"/>
      <w:marTop w:val="0"/>
      <w:marBottom w:val="0"/>
      <w:divBdr>
        <w:top w:val="none" w:sz="0" w:space="0" w:color="auto"/>
        <w:left w:val="none" w:sz="0" w:space="0" w:color="auto"/>
        <w:bottom w:val="none" w:sz="0" w:space="0" w:color="auto"/>
        <w:right w:val="none" w:sz="0" w:space="0" w:color="auto"/>
      </w:divBdr>
      <w:divsChild>
        <w:div w:id="899561957">
          <w:marLeft w:val="0"/>
          <w:marRight w:val="0"/>
          <w:marTop w:val="0"/>
          <w:marBottom w:val="0"/>
          <w:divBdr>
            <w:top w:val="none" w:sz="0" w:space="0" w:color="auto"/>
            <w:left w:val="none" w:sz="0" w:space="0" w:color="auto"/>
            <w:bottom w:val="none" w:sz="0" w:space="0" w:color="auto"/>
            <w:right w:val="none" w:sz="0" w:space="0" w:color="auto"/>
          </w:divBdr>
        </w:div>
      </w:divsChild>
    </w:div>
    <w:div w:id="1025444066">
      <w:bodyDiv w:val="1"/>
      <w:marLeft w:val="0"/>
      <w:marRight w:val="0"/>
      <w:marTop w:val="0"/>
      <w:marBottom w:val="0"/>
      <w:divBdr>
        <w:top w:val="none" w:sz="0" w:space="0" w:color="auto"/>
        <w:left w:val="none" w:sz="0" w:space="0" w:color="auto"/>
        <w:bottom w:val="none" w:sz="0" w:space="0" w:color="auto"/>
        <w:right w:val="none" w:sz="0" w:space="0" w:color="auto"/>
      </w:divBdr>
      <w:divsChild>
        <w:div w:id="1198198690">
          <w:marLeft w:val="0"/>
          <w:marRight w:val="0"/>
          <w:marTop w:val="0"/>
          <w:marBottom w:val="0"/>
          <w:divBdr>
            <w:top w:val="none" w:sz="0" w:space="0" w:color="auto"/>
            <w:left w:val="none" w:sz="0" w:space="0" w:color="auto"/>
            <w:bottom w:val="none" w:sz="0" w:space="0" w:color="auto"/>
            <w:right w:val="none" w:sz="0" w:space="0" w:color="auto"/>
          </w:divBdr>
        </w:div>
      </w:divsChild>
    </w:div>
    <w:div w:id="1208952115">
      <w:bodyDiv w:val="1"/>
      <w:marLeft w:val="0"/>
      <w:marRight w:val="0"/>
      <w:marTop w:val="0"/>
      <w:marBottom w:val="0"/>
      <w:divBdr>
        <w:top w:val="none" w:sz="0" w:space="0" w:color="auto"/>
        <w:left w:val="none" w:sz="0" w:space="0" w:color="auto"/>
        <w:bottom w:val="none" w:sz="0" w:space="0" w:color="auto"/>
        <w:right w:val="none" w:sz="0" w:space="0" w:color="auto"/>
      </w:divBdr>
      <w:divsChild>
        <w:div w:id="1454061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a.nhs.uk" TargetMode="External"/><Relationship Id="rId13" Type="http://schemas.openxmlformats.org/officeDocument/2006/relationships/image" Target="media/image1.png"/><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hra.nhs.uk/resources/hra-approval-applicant-guidance/statement-activities-hra-approval" TargetMode="External"/><Relationship Id="rId17" Type="http://schemas.openxmlformats.org/officeDocument/2006/relationships/footer" Target="footer2.xml"/><Relationship Id="rId25" Type="http://schemas.openxmlformats.org/officeDocument/2006/relationships/hyperlink" Target="mailto:researchgovernance@sgul.ac.uk"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ra.nhs.uk"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hra.nhs.uk/resources/during-and-after-your-study/nhshsc-rd-notification-non-substantialminor-amendment-form" TargetMode="External"/><Relationship Id="rId10" Type="http://schemas.openxmlformats.org/officeDocument/2006/relationships/hyperlink" Target="http://www.hra.nhs.uk"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hra.approvalprogramme@nhs.net" TargetMode="External"/><Relationship Id="rId14" Type="http://schemas.openxmlformats.org/officeDocument/2006/relationships/header" Target="header1.xml"/><Relationship Id="rId22" Type="http://schemas.openxmlformats.org/officeDocument/2006/relationships/hyperlink" Target="http://www.myresearchproject.org.uk"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4DB80-1C44-4840-96CD-0751ABF36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1542</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10312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Parker</dc:creator>
  <cp:keywords/>
  <dc:description/>
  <cp:lastModifiedBy>Lucy Parker</cp:lastModifiedBy>
  <cp:revision>2</cp:revision>
  <cp:lastPrinted>2016-05-16T13:13:00Z</cp:lastPrinted>
  <dcterms:created xsi:type="dcterms:W3CDTF">2016-05-25T11:09:00Z</dcterms:created>
  <dcterms:modified xsi:type="dcterms:W3CDTF">2016-05-25T11:09:00Z</dcterms:modified>
</cp:coreProperties>
</file>