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FF472" w14:textId="0E3B3BBF" w:rsidR="008A140A" w:rsidRDefault="002E2090" w:rsidP="008A140A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RM Partner and </w:t>
      </w:r>
      <w:proofErr w:type="gramStart"/>
      <w:r>
        <w:rPr>
          <w:rFonts w:ascii="Arial" w:hAnsi="Arial" w:cs="Arial"/>
          <w:b/>
          <w:szCs w:val="20"/>
        </w:rPr>
        <w:t>South West</w:t>
      </w:r>
      <w:proofErr w:type="gramEnd"/>
      <w:r>
        <w:rPr>
          <w:rFonts w:ascii="Arial" w:hAnsi="Arial" w:cs="Arial"/>
          <w:b/>
          <w:szCs w:val="20"/>
        </w:rPr>
        <w:t xml:space="preserve"> London Cancer Alliance -</w:t>
      </w:r>
      <w:r w:rsidR="008A140A">
        <w:rPr>
          <w:rFonts w:ascii="Arial" w:hAnsi="Arial" w:cs="Arial"/>
          <w:b/>
          <w:szCs w:val="20"/>
        </w:rPr>
        <w:t xml:space="preserve"> Metastatic Spinal Cord Compression (MSCC) Referral </w:t>
      </w:r>
      <w:r w:rsidR="00AA035A">
        <w:rPr>
          <w:rFonts w:ascii="Arial" w:hAnsi="Arial" w:cs="Arial"/>
          <w:b/>
          <w:szCs w:val="20"/>
        </w:rPr>
        <w:t>Form</w:t>
      </w:r>
    </w:p>
    <w:p w14:paraId="24B18E03" w14:textId="4A18DD12" w:rsidR="00D62F85" w:rsidRDefault="008A140A" w:rsidP="001710C6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  <w:szCs w:val="20"/>
        </w:rPr>
        <w:t xml:space="preserve">Every referral </w:t>
      </w:r>
      <w:r w:rsidR="00891488">
        <w:rPr>
          <w:rFonts w:ascii="Arial" w:hAnsi="Arial" w:cs="Arial"/>
          <w:b/>
          <w:color w:val="FF0000"/>
          <w:szCs w:val="20"/>
          <w:u w:val="single"/>
        </w:rPr>
        <w:t>MUST</w:t>
      </w:r>
      <w:r w:rsidR="00D62F85">
        <w:rPr>
          <w:rFonts w:ascii="Arial" w:hAnsi="Arial" w:cs="Arial"/>
          <w:b/>
          <w:color w:val="FF0000"/>
          <w:szCs w:val="20"/>
        </w:rPr>
        <w:t xml:space="preserve"> have this form completed and emailed </w:t>
      </w:r>
      <w:r w:rsidR="00D62F85" w:rsidRPr="00D62F85">
        <w:rPr>
          <w:rFonts w:ascii="Arial" w:hAnsi="Arial" w:cs="Arial"/>
          <w:b/>
          <w:color w:val="FF0000"/>
        </w:rPr>
        <w:t xml:space="preserve">to </w:t>
      </w:r>
      <w:hyperlink r:id="rId8" w:history="1">
        <w:r w:rsidR="00C22A56" w:rsidRPr="00E41DBB">
          <w:rPr>
            <w:rStyle w:val="Hyperlink"/>
            <w:rFonts w:ascii="Arial" w:hAnsi="Arial" w:cs="Arial"/>
            <w:b/>
          </w:rPr>
          <w:t>sgh.mscc@stgeorges.nhs.uk</w:t>
        </w:r>
      </w:hyperlink>
    </w:p>
    <w:p w14:paraId="4AA1BF56" w14:textId="77777777" w:rsidR="00D62F85" w:rsidRPr="00D62F85" w:rsidRDefault="00D62F85" w:rsidP="001710C6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  <w:r w:rsidRPr="00D62F85">
        <w:rPr>
          <w:rFonts w:ascii="Arial" w:hAnsi="Arial" w:cs="Arial"/>
          <w:b/>
          <w:color w:val="FF0000"/>
        </w:rPr>
        <w:t>AND</w:t>
      </w:r>
    </w:p>
    <w:p w14:paraId="3A363390" w14:textId="77777777" w:rsidR="00D62F85" w:rsidRPr="00D62F85" w:rsidRDefault="00891488" w:rsidP="001710C6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0</w:t>
      </w:r>
      <w:r w:rsidR="00022D5F">
        <w:rPr>
          <w:rFonts w:ascii="Arial" w:hAnsi="Arial" w:cs="Arial"/>
          <w:b/>
          <w:color w:val="FF0000"/>
        </w:rPr>
        <w:t>830-163</w:t>
      </w:r>
      <w:r>
        <w:rPr>
          <w:rFonts w:ascii="Arial" w:hAnsi="Arial" w:cs="Arial"/>
          <w:b/>
          <w:color w:val="FF0000"/>
        </w:rPr>
        <w:t>0 Mon-Thu Fri 0800-1600</w:t>
      </w:r>
      <w:r w:rsidR="00D62F85" w:rsidRPr="00D62F85">
        <w:rPr>
          <w:rFonts w:ascii="Arial" w:hAnsi="Arial" w:cs="Arial"/>
          <w:b/>
          <w:color w:val="FF0000"/>
        </w:rPr>
        <w:t xml:space="preserve"> Bleep 6027 via SGH switchboard</w:t>
      </w:r>
    </w:p>
    <w:p w14:paraId="4C64F5AD" w14:textId="170E259C" w:rsidR="00D62F85" w:rsidRPr="00D62F85" w:rsidRDefault="00D62F85" w:rsidP="00D62F85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  <w:r w:rsidRPr="00D62F85">
        <w:rPr>
          <w:rFonts w:ascii="Arial" w:hAnsi="Arial" w:cs="Arial"/>
          <w:b/>
          <w:color w:val="FF0000"/>
        </w:rPr>
        <w:t xml:space="preserve">All other times </w:t>
      </w:r>
      <w:hyperlink r:id="rId9" w:history="1">
        <w:r w:rsidR="00C22A56" w:rsidRPr="00E41DBB">
          <w:rPr>
            <w:rStyle w:val="Hyperlink"/>
            <w:rFonts w:ascii="Arial" w:hAnsi="Arial" w:cs="Arial"/>
            <w:b/>
          </w:rPr>
          <w:t>www.referapatient.org</w:t>
        </w:r>
      </w:hyperlink>
      <w:r w:rsidR="00891488">
        <w:rPr>
          <w:rFonts w:ascii="Arial" w:hAnsi="Arial" w:cs="Arial"/>
          <w:b/>
          <w:color w:val="FF0000"/>
        </w:rPr>
        <w:t xml:space="preserve"> or </w:t>
      </w:r>
      <w:r w:rsidRPr="00D62F85">
        <w:rPr>
          <w:rFonts w:ascii="Arial" w:hAnsi="Arial" w:cs="Arial"/>
          <w:b/>
          <w:color w:val="FF0000"/>
        </w:rPr>
        <w:t>Bleep 7242 for urgent clinical advice only</w:t>
      </w:r>
    </w:p>
    <w:p w14:paraId="5831C9EF" w14:textId="77777777" w:rsidR="00DF791B" w:rsidRDefault="008A140A" w:rsidP="00D62F85">
      <w:pPr>
        <w:jc w:val="center"/>
        <w:rPr>
          <w:rFonts w:cs="Browallia New"/>
          <w:b/>
          <w:sz w:val="20"/>
          <w:szCs w:val="20"/>
        </w:rPr>
      </w:pPr>
      <w:r>
        <w:rPr>
          <w:rFonts w:cs="Browallia New"/>
          <w:b/>
          <w:sz w:val="20"/>
          <w:szCs w:val="20"/>
        </w:rPr>
        <w:t>All fields are mandatory.</w:t>
      </w:r>
    </w:p>
    <w:tbl>
      <w:tblPr>
        <w:tblW w:w="11057" w:type="dxa"/>
        <w:tblInd w:w="-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710"/>
        <w:gridCol w:w="6347"/>
      </w:tblGrid>
      <w:tr w:rsidR="008A140A" w14:paraId="2C29081F" w14:textId="77777777" w:rsidTr="00B4423F">
        <w:trPr>
          <w:trHeight w:val="439"/>
        </w:trPr>
        <w:tc>
          <w:tcPr>
            <w:tcW w:w="4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  <w:hideMark/>
          </w:tcPr>
          <w:p w14:paraId="091CB8BC" w14:textId="77777777" w:rsidR="008A140A" w:rsidRDefault="008A140A">
            <w:pPr>
              <w:spacing w:after="0" w:line="240" w:lineRule="auto"/>
              <w:jc w:val="center"/>
              <w:rPr>
                <w:rFonts w:cs="Browallia New"/>
                <w:b/>
                <w:sz w:val="20"/>
                <w:szCs w:val="20"/>
              </w:rPr>
            </w:pPr>
            <w:r>
              <w:rPr>
                <w:rFonts w:cs="Browallia New"/>
                <w:b/>
                <w:sz w:val="20"/>
                <w:szCs w:val="20"/>
              </w:rPr>
              <w:t>Patient Details</w:t>
            </w:r>
          </w:p>
        </w:tc>
        <w:tc>
          <w:tcPr>
            <w:tcW w:w="6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  <w:hideMark/>
          </w:tcPr>
          <w:p w14:paraId="2DE7AEC8" w14:textId="77777777" w:rsidR="008A140A" w:rsidRDefault="008A140A">
            <w:pPr>
              <w:spacing w:after="0" w:line="240" w:lineRule="auto"/>
              <w:jc w:val="center"/>
              <w:rPr>
                <w:rFonts w:cs="Browallia New"/>
                <w:b/>
                <w:sz w:val="20"/>
                <w:szCs w:val="20"/>
              </w:rPr>
            </w:pPr>
            <w:r>
              <w:rPr>
                <w:rFonts w:cs="Browallia New"/>
                <w:b/>
                <w:sz w:val="20"/>
                <w:szCs w:val="20"/>
              </w:rPr>
              <w:t>Hospital Details</w:t>
            </w:r>
          </w:p>
        </w:tc>
      </w:tr>
      <w:tr w:rsidR="008A140A" w14:paraId="25CD0D12" w14:textId="77777777" w:rsidTr="00B4423F">
        <w:tc>
          <w:tcPr>
            <w:tcW w:w="4710" w:type="dxa"/>
            <w:tcBorders>
              <w:top w:val="single" w:sz="12" w:space="0" w:color="auto"/>
              <w:left w:val="single" w:sz="12" w:space="0" w:color="auto"/>
              <w:bottom w:val="single" w:sz="4" w:space="0" w:color="BFBFBF"/>
              <w:right w:val="single" w:sz="12" w:space="0" w:color="auto"/>
            </w:tcBorders>
            <w:vAlign w:val="center"/>
            <w:hideMark/>
          </w:tcPr>
          <w:p w14:paraId="3D296275" w14:textId="090EC927" w:rsidR="008A140A" w:rsidRDefault="008A140A" w:rsidP="00D62F85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>Surname</w:t>
            </w:r>
            <w:r w:rsidR="002E2090">
              <w:rPr>
                <w:rFonts w:cs="Browallia New"/>
                <w:sz w:val="20"/>
                <w:szCs w:val="20"/>
              </w:rPr>
              <w:t>:</w:t>
            </w:r>
            <w:r>
              <w:rPr>
                <w:rFonts w:cs="Browallia New"/>
                <w:sz w:val="20"/>
                <w:szCs w:val="20"/>
              </w:rPr>
              <w:tab/>
            </w:r>
          </w:p>
        </w:tc>
        <w:tc>
          <w:tcPr>
            <w:tcW w:w="6348" w:type="dxa"/>
            <w:tcBorders>
              <w:top w:val="single" w:sz="12" w:space="0" w:color="auto"/>
              <w:left w:val="single" w:sz="12" w:space="0" w:color="auto"/>
              <w:bottom w:val="single" w:sz="4" w:space="0" w:color="BFBFBF"/>
              <w:right w:val="single" w:sz="12" w:space="0" w:color="auto"/>
            </w:tcBorders>
            <w:vAlign w:val="center"/>
            <w:hideMark/>
          </w:tcPr>
          <w:p w14:paraId="77B2EA22" w14:textId="736BE932" w:rsidR="008A140A" w:rsidRDefault="008A140A" w:rsidP="00F6175F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>Referring Hospital</w:t>
            </w:r>
            <w:r w:rsidR="002E2090">
              <w:rPr>
                <w:rFonts w:cs="Browallia New"/>
                <w:sz w:val="20"/>
                <w:szCs w:val="20"/>
              </w:rPr>
              <w:t>:</w:t>
            </w:r>
            <w:r>
              <w:rPr>
                <w:rFonts w:cs="Browallia New"/>
                <w:sz w:val="20"/>
                <w:szCs w:val="20"/>
              </w:rPr>
              <w:tab/>
            </w:r>
          </w:p>
        </w:tc>
      </w:tr>
      <w:tr w:rsidR="008A140A" w14:paraId="7795B5C3" w14:textId="77777777" w:rsidTr="00B4423F">
        <w:tc>
          <w:tcPr>
            <w:tcW w:w="4710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12" w:space="0" w:color="auto"/>
            </w:tcBorders>
            <w:vAlign w:val="center"/>
            <w:hideMark/>
          </w:tcPr>
          <w:p w14:paraId="467B229C" w14:textId="1747888E" w:rsidR="008A140A" w:rsidRDefault="008A140A" w:rsidP="008A140A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>Forename</w:t>
            </w:r>
            <w:r w:rsidR="002E2090">
              <w:rPr>
                <w:rFonts w:cs="Browallia New"/>
                <w:sz w:val="20"/>
                <w:szCs w:val="20"/>
              </w:rPr>
              <w:t>:</w:t>
            </w:r>
            <w:r>
              <w:rPr>
                <w:rFonts w:cs="Browallia New"/>
                <w:sz w:val="20"/>
                <w:szCs w:val="20"/>
              </w:rPr>
              <w:tab/>
            </w:r>
          </w:p>
        </w:tc>
        <w:tc>
          <w:tcPr>
            <w:tcW w:w="6348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12" w:space="0" w:color="auto"/>
            </w:tcBorders>
            <w:vAlign w:val="center"/>
            <w:hideMark/>
          </w:tcPr>
          <w:p w14:paraId="7CEBA7EA" w14:textId="0DDE14FC" w:rsidR="008A140A" w:rsidRDefault="008A140A" w:rsidP="008A140A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>Your Name</w:t>
            </w:r>
            <w:r w:rsidR="002E2090">
              <w:rPr>
                <w:rFonts w:cs="Browallia New"/>
                <w:sz w:val="20"/>
                <w:szCs w:val="20"/>
              </w:rPr>
              <w:t>:</w:t>
            </w:r>
            <w:r>
              <w:rPr>
                <w:rFonts w:cs="Browallia New"/>
                <w:sz w:val="20"/>
                <w:szCs w:val="20"/>
              </w:rPr>
              <w:tab/>
            </w:r>
          </w:p>
        </w:tc>
      </w:tr>
      <w:tr w:rsidR="008A140A" w14:paraId="224C70FB" w14:textId="77777777" w:rsidTr="00B4423F">
        <w:tc>
          <w:tcPr>
            <w:tcW w:w="4710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12" w:space="0" w:color="auto"/>
            </w:tcBorders>
            <w:vAlign w:val="center"/>
            <w:hideMark/>
          </w:tcPr>
          <w:p w14:paraId="456B007C" w14:textId="2E4E6995" w:rsidR="008A140A" w:rsidRDefault="008A140A" w:rsidP="008A140A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>Date Of Birth</w:t>
            </w:r>
            <w:r w:rsidR="002E2090">
              <w:rPr>
                <w:rFonts w:cs="Browallia New"/>
                <w:sz w:val="20"/>
                <w:szCs w:val="20"/>
              </w:rPr>
              <w:t>:</w:t>
            </w:r>
            <w:r>
              <w:rPr>
                <w:rFonts w:cs="Browallia New"/>
                <w:sz w:val="20"/>
                <w:szCs w:val="20"/>
              </w:rPr>
              <w:tab/>
            </w:r>
            <w:r>
              <w:rPr>
                <w:rFonts w:cs="Browallia New"/>
                <w:sz w:val="20"/>
                <w:szCs w:val="20"/>
              </w:rPr>
              <w:tab/>
            </w:r>
          </w:p>
        </w:tc>
        <w:tc>
          <w:tcPr>
            <w:tcW w:w="6348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12" w:space="0" w:color="auto"/>
            </w:tcBorders>
            <w:vAlign w:val="center"/>
            <w:hideMark/>
          </w:tcPr>
          <w:p w14:paraId="34FE7E9F" w14:textId="1BD7B7BA" w:rsidR="008A140A" w:rsidRDefault="008A140A" w:rsidP="00F6175F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>Your Designation</w:t>
            </w:r>
            <w:r w:rsidR="002E2090">
              <w:rPr>
                <w:rFonts w:cs="Browallia New"/>
                <w:sz w:val="20"/>
                <w:szCs w:val="20"/>
              </w:rPr>
              <w:t>:</w:t>
            </w:r>
            <w:r>
              <w:rPr>
                <w:rFonts w:cs="Browallia New"/>
                <w:sz w:val="20"/>
                <w:szCs w:val="20"/>
              </w:rPr>
              <w:tab/>
            </w:r>
            <w:r>
              <w:rPr>
                <w:rFonts w:cs="Browallia New"/>
                <w:sz w:val="20"/>
                <w:szCs w:val="20"/>
              </w:rPr>
              <w:tab/>
            </w:r>
          </w:p>
        </w:tc>
      </w:tr>
      <w:tr w:rsidR="008A140A" w14:paraId="487AD683" w14:textId="77777777" w:rsidTr="00B4423F">
        <w:trPr>
          <w:trHeight w:val="227"/>
        </w:trPr>
        <w:tc>
          <w:tcPr>
            <w:tcW w:w="4710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12" w:space="0" w:color="auto"/>
            </w:tcBorders>
            <w:vAlign w:val="center"/>
            <w:hideMark/>
          </w:tcPr>
          <w:p w14:paraId="69971124" w14:textId="1135433C" w:rsidR="008A140A" w:rsidRDefault="008A140A" w:rsidP="007B58D0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>NHS Number</w:t>
            </w:r>
            <w:r w:rsidR="002E2090">
              <w:rPr>
                <w:rFonts w:cs="Browallia New"/>
                <w:sz w:val="20"/>
                <w:szCs w:val="20"/>
              </w:rPr>
              <w:t>:</w:t>
            </w:r>
            <w:r>
              <w:rPr>
                <w:rFonts w:cs="Browallia New"/>
                <w:sz w:val="20"/>
                <w:szCs w:val="20"/>
              </w:rPr>
              <w:tab/>
            </w:r>
          </w:p>
        </w:tc>
        <w:tc>
          <w:tcPr>
            <w:tcW w:w="6348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12" w:space="0" w:color="auto"/>
            </w:tcBorders>
            <w:vAlign w:val="center"/>
            <w:hideMark/>
          </w:tcPr>
          <w:p w14:paraId="6379889D" w14:textId="2AA99F66" w:rsidR="008A140A" w:rsidRDefault="008A140A" w:rsidP="008A140A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>Your Email</w:t>
            </w:r>
            <w:r w:rsidR="002E2090">
              <w:rPr>
                <w:rFonts w:cs="Browallia New"/>
                <w:sz w:val="20"/>
                <w:szCs w:val="20"/>
              </w:rPr>
              <w:t>:</w:t>
            </w:r>
            <w:r>
              <w:rPr>
                <w:rFonts w:cs="Browallia New"/>
                <w:sz w:val="20"/>
                <w:szCs w:val="20"/>
              </w:rPr>
              <w:tab/>
            </w:r>
            <w:bookmarkStart w:id="0" w:name="Text10"/>
            <w:r>
              <w:rPr>
                <w:rFonts w:cs="Browallia New"/>
                <w:sz w:val="20"/>
                <w:szCs w:val="20"/>
              </w:rPr>
              <w:t xml:space="preserve">                </w:t>
            </w:r>
            <w:bookmarkEnd w:id="0"/>
            <w:r>
              <w:rPr>
                <w:rFonts w:cs="Browallia New"/>
                <w:sz w:val="20"/>
                <w:szCs w:val="20"/>
              </w:rPr>
              <w:tab/>
            </w:r>
          </w:p>
        </w:tc>
      </w:tr>
      <w:tr w:rsidR="008A140A" w14:paraId="75BD8ABA" w14:textId="77777777" w:rsidTr="00B4423F">
        <w:tc>
          <w:tcPr>
            <w:tcW w:w="4710" w:type="dxa"/>
            <w:vMerge w:val="restart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12" w:space="0" w:color="auto"/>
            </w:tcBorders>
            <w:vAlign w:val="center"/>
            <w:hideMark/>
          </w:tcPr>
          <w:p w14:paraId="2B843383" w14:textId="436120ED" w:rsidR="008A140A" w:rsidRDefault="008A140A" w:rsidP="008A140A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>Address</w:t>
            </w:r>
            <w:r w:rsidR="002E2090">
              <w:rPr>
                <w:rFonts w:cs="Browallia New"/>
                <w:sz w:val="20"/>
                <w:szCs w:val="20"/>
              </w:rPr>
              <w:t>:</w:t>
            </w:r>
            <w:r>
              <w:rPr>
                <w:rFonts w:cs="Browallia New"/>
                <w:sz w:val="20"/>
                <w:szCs w:val="20"/>
              </w:rPr>
              <w:tab/>
            </w:r>
            <w:r>
              <w:rPr>
                <w:rFonts w:cs="Browallia New"/>
                <w:sz w:val="20"/>
                <w:szCs w:val="20"/>
              </w:rPr>
              <w:tab/>
            </w:r>
          </w:p>
          <w:p w14:paraId="09B8ECDA" w14:textId="77777777" w:rsidR="008A140A" w:rsidRDefault="008A140A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ab/>
            </w:r>
            <w:r>
              <w:rPr>
                <w:rFonts w:cs="Browallia New"/>
                <w:sz w:val="20"/>
                <w:szCs w:val="20"/>
              </w:rPr>
              <w:tab/>
            </w:r>
          </w:p>
        </w:tc>
        <w:tc>
          <w:tcPr>
            <w:tcW w:w="6348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12" w:space="0" w:color="auto"/>
            </w:tcBorders>
            <w:vAlign w:val="center"/>
            <w:hideMark/>
          </w:tcPr>
          <w:p w14:paraId="16632CE2" w14:textId="43ED01AD" w:rsidR="008A140A" w:rsidRDefault="007B58D0" w:rsidP="007B58D0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>Bleep</w:t>
            </w:r>
            <w:r w:rsidR="002E2090">
              <w:rPr>
                <w:rFonts w:cs="Browallia New"/>
                <w:sz w:val="20"/>
                <w:szCs w:val="20"/>
              </w:rPr>
              <w:t>:</w:t>
            </w:r>
            <w:r>
              <w:rPr>
                <w:rFonts w:cs="Browallia New"/>
                <w:sz w:val="20"/>
                <w:szCs w:val="20"/>
              </w:rPr>
              <w:t xml:space="preserve">       </w:t>
            </w:r>
            <w:r w:rsidR="008A140A">
              <w:rPr>
                <w:rFonts w:cs="Browallia New"/>
                <w:sz w:val="20"/>
                <w:szCs w:val="20"/>
              </w:rPr>
              <w:tab/>
            </w:r>
            <w:r w:rsidR="008A140A">
              <w:rPr>
                <w:rFonts w:cs="Browallia New"/>
                <w:sz w:val="20"/>
                <w:szCs w:val="20"/>
              </w:rPr>
              <w:tab/>
            </w:r>
            <w:r>
              <w:t xml:space="preserve">       </w:t>
            </w:r>
            <w:r>
              <w:rPr>
                <w:rFonts w:cs="Browallia New"/>
                <w:sz w:val="20"/>
                <w:szCs w:val="20"/>
              </w:rPr>
              <w:t>Mobile</w:t>
            </w:r>
            <w:r w:rsidR="002E2090">
              <w:rPr>
                <w:rFonts w:cs="Browallia New"/>
                <w:sz w:val="20"/>
                <w:szCs w:val="20"/>
              </w:rPr>
              <w:t>:</w:t>
            </w:r>
            <w:r>
              <w:rPr>
                <w:rFonts w:cs="Browallia New"/>
                <w:sz w:val="20"/>
                <w:szCs w:val="20"/>
              </w:rPr>
              <w:t xml:space="preserve"> </w:t>
            </w:r>
          </w:p>
        </w:tc>
      </w:tr>
      <w:tr w:rsidR="008A140A" w14:paraId="5D24B7C9" w14:textId="77777777" w:rsidTr="00B4423F">
        <w:tc>
          <w:tcPr>
            <w:tcW w:w="4710" w:type="dxa"/>
            <w:vMerge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12" w:space="0" w:color="auto"/>
            </w:tcBorders>
            <w:vAlign w:val="center"/>
            <w:hideMark/>
          </w:tcPr>
          <w:p w14:paraId="037FFD5B" w14:textId="77777777" w:rsidR="008A140A" w:rsidRDefault="008A140A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12" w:space="0" w:color="auto"/>
            </w:tcBorders>
            <w:vAlign w:val="center"/>
            <w:hideMark/>
          </w:tcPr>
          <w:p w14:paraId="6027423B" w14:textId="7666252F" w:rsidR="008A140A" w:rsidRDefault="008A140A" w:rsidP="008A140A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>Consultant</w:t>
            </w:r>
            <w:r w:rsidR="002E2090">
              <w:rPr>
                <w:rFonts w:cs="Browallia New"/>
                <w:sz w:val="20"/>
                <w:szCs w:val="20"/>
              </w:rPr>
              <w:t>:</w:t>
            </w:r>
            <w:r>
              <w:rPr>
                <w:rFonts w:cs="Browallia New"/>
                <w:sz w:val="20"/>
                <w:szCs w:val="20"/>
              </w:rPr>
              <w:tab/>
            </w:r>
            <w:r>
              <w:rPr>
                <w:rFonts w:cs="Browallia New"/>
                <w:sz w:val="20"/>
                <w:szCs w:val="20"/>
              </w:rPr>
              <w:tab/>
            </w:r>
            <w:r>
              <w:rPr>
                <w:rFonts w:cs="Browallia New"/>
                <w:sz w:val="20"/>
                <w:szCs w:val="20"/>
              </w:rPr>
              <w:tab/>
            </w:r>
          </w:p>
        </w:tc>
      </w:tr>
      <w:tr w:rsidR="008A140A" w14:paraId="672D95D4" w14:textId="77777777" w:rsidTr="00B4423F">
        <w:tc>
          <w:tcPr>
            <w:tcW w:w="4710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12" w:space="0" w:color="auto"/>
            </w:tcBorders>
            <w:vAlign w:val="center"/>
            <w:hideMark/>
          </w:tcPr>
          <w:p w14:paraId="64AB7881" w14:textId="0038EC8F" w:rsidR="008A140A" w:rsidRDefault="00260C0C" w:rsidP="008A140A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>Postcode</w:t>
            </w:r>
            <w:r w:rsidR="002E2090">
              <w:rPr>
                <w:rFonts w:cs="Browallia New"/>
                <w:sz w:val="20"/>
                <w:szCs w:val="20"/>
              </w:rPr>
              <w:t>:</w:t>
            </w:r>
            <w:r w:rsidR="008A140A">
              <w:rPr>
                <w:rFonts w:cs="Browallia New"/>
                <w:sz w:val="20"/>
                <w:szCs w:val="20"/>
              </w:rPr>
              <w:tab/>
            </w:r>
          </w:p>
        </w:tc>
        <w:tc>
          <w:tcPr>
            <w:tcW w:w="6348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12" w:space="0" w:color="auto"/>
            </w:tcBorders>
            <w:vAlign w:val="center"/>
            <w:hideMark/>
          </w:tcPr>
          <w:p w14:paraId="213AC894" w14:textId="5E1971D5" w:rsidR="008A140A" w:rsidRDefault="008A140A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>Consultant Email</w:t>
            </w:r>
            <w:r w:rsidR="002E2090">
              <w:rPr>
                <w:rFonts w:cs="Browallia New"/>
                <w:sz w:val="20"/>
                <w:szCs w:val="20"/>
              </w:rPr>
              <w:t>:</w:t>
            </w:r>
            <w:r>
              <w:rPr>
                <w:rFonts w:cs="Browallia New"/>
                <w:sz w:val="20"/>
                <w:szCs w:val="20"/>
              </w:rPr>
              <w:tab/>
            </w:r>
            <w:r>
              <w:rPr>
                <w:rFonts w:cs="Browallia New"/>
                <w:sz w:val="20"/>
                <w:szCs w:val="20"/>
              </w:rPr>
              <w:tab/>
            </w:r>
            <w:r>
              <w:rPr>
                <w:rFonts w:cs="Browallia New"/>
                <w:sz w:val="20"/>
                <w:szCs w:val="20"/>
              </w:rPr>
              <w:tab/>
            </w:r>
          </w:p>
        </w:tc>
      </w:tr>
      <w:tr w:rsidR="008A140A" w14:paraId="1D77FBE1" w14:textId="77777777" w:rsidTr="00B4423F">
        <w:tc>
          <w:tcPr>
            <w:tcW w:w="4710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12" w:space="0" w:color="auto"/>
            </w:tcBorders>
            <w:vAlign w:val="center"/>
            <w:hideMark/>
          </w:tcPr>
          <w:p w14:paraId="5AD9CB78" w14:textId="22D7CFDD" w:rsidR="008A140A" w:rsidRDefault="008A140A" w:rsidP="008A140A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>Telephone</w:t>
            </w:r>
            <w:r w:rsidR="002E2090">
              <w:rPr>
                <w:rFonts w:cs="Browallia New"/>
                <w:sz w:val="20"/>
                <w:szCs w:val="20"/>
              </w:rPr>
              <w:t>:</w:t>
            </w:r>
            <w:r>
              <w:rPr>
                <w:rFonts w:cs="Browallia New"/>
                <w:sz w:val="20"/>
                <w:szCs w:val="20"/>
              </w:rPr>
              <w:tab/>
            </w:r>
          </w:p>
        </w:tc>
        <w:tc>
          <w:tcPr>
            <w:tcW w:w="6348" w:type="dxa"/>
            <w:tcBorders>
              <w:top w:val="single" w:sz="4" w:space="0" w:color="BFBFB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5F922F" w14:textId="77777777" w:rsidR="008A140A" w:rsidRDefault="008A140A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</w:p>
        </w:tc>
      </w:tr>
      <w:tr w:rsidR="008A140A" w14:paraId="399BE940" w14:textId="77777777" w:rsidTr="00B4423F">
        <w:tc>
          <w:tcPr>
            <w:tcW w:w="4710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12" w:space="0" w:color="auto"/>
            </w:tcBorders>
            <w:vAlign w:val="center"/>
            <w:hideMark/>
          </w:tcPr>
          <w:p w14:paraId="1F06A24F" w14:textId="4C4E27AE" w:rsidR="008A140A" w:rsidRDefault="008A140A" w:rsidP="008A140A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>GP Name</w:t>
            </w:r>
            <w:r w:rsidR="002E2090">
              <w:rPr>
                <w:rFonts w:cs="Browallia New"/>
                <w:sz w:val="20"/>
                <w:szCs w:val="20"/>
              </w:rPr>
              <w:t>:</w:t>
            </w:r>
            <w:r>
              <w:rPr>
                <w:rFonts w:cs="Browallia New"/>
                <w:sz w:val="20"/>
                <w:szCs w:val="20"/>
              </w:rPr>
              <w:tab/>
            </w:r>
          </w:p>
        </w:tc>
        <w:tc>
          <w:tcPr>
            <w:tcW w:w="6348" w:type="dxa"/>
            <w:tcBorders>
              <w:top w:val="single" w:sz="12" w:space="0" w:color="auto"/>
              <w:left w:val="single" w:sz="12" w:space="0" w:color="auto"/>
              <w:bottom w:val="single" w:sz="4" w:space="0" w:color="BFBFBF"/>
              <w:right w:val="single" w:sz="12" w:space="0" w:color="auto"/>
            </w:tcBorders>
            <w:vAlign w:val="center"/>
            <w:hideMark/>
          </w:tcPr>
          <w:p w14:paraId="5C8D73AF" w14:textId="2CBA0FEE" w:rsidR="008A140A" w:rsidRDefault="008A140A" w:rsidP="0017164F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>Where is the</w:t>
            </w:r>
            <w:bookmarkStart w:id="1" w:name="Dropdown17"/>
            <w:r>
              <w:rPr>
                <w:rFonts w:cs="Browallia New"/>
                <w:sz w:val="20"/>
                <w:szCs w:val="20"/>
              </w:rPr>
              <w:t xml:space="preserve"> patient currently?  </w:t>
            </w:r>
            <w:bookmarkEnd w:id="1"/>
          </w:p>
        </w:tc>
      </w:tr>
      <w:tr w:rsidR="008A140A" w14:paraId="7018D872" w14:textId="77777777" w:rsidTr="00B4423F">
        <w:tc>
          <w:tcPr>
            <w:tcW w:w="4710" w:type="dxa"/>
            <w:vMerge w:val="restart"/>
            <w:tcBorders>
              <w:top w:val="single" w:sz="4" w:space="0" w:color="BFBFB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500C93" w14:textId="6D5510A1" w:rsidR="008A140A" w:rsidRDefault="008A140A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>GP Address</w:t>
            </w:r>
            <w:r w:rsidR="002E2090">
              <w:rPr>
                <w:rFonts w:cs="Browallia New"/>
                <w:sz w:val="20"/>
                <w:szCs w:val="20"/>
              </w:rPr>
              <w:t>:</w:t>
            </w:r>
            <w:r>
              <w:rPr>
                <w:rFonts w:cs="Browallia New"/>
                <w:sz w:val="20"/>
                <w:szCs w:val="20"/>
              </w:rPr>
              <w:tab/>
            </w:r>
          </w:p>
          <w:p w14:paraId="72FF3273" w14:textId="77777777" w:rsidR="008A140A" w:rsidRDefault="008A140A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ab/>
            </w:r>
          </w:p>
        </w:tc>
        <w:tc>
          <w:tcPr>
            <w:tcW w:w="6348" w:type="dxa"/>
            <w:tcBorders>
              <w:top w:val="single" w:sz="4" w:space="0" w:color="BFBFBF"/>
              <w:left w:val="single" w:sz="12" w:space="0" w:color="auto"/>
              <w:bottom w:val="single" w:sz="4" w:space="0" w:color="BFBFBF"/>
              <w:right w:val="single" w:sz="12" w:space="0" w:color="auto"/>
            </w:tcBorders>
            <w:vAlign w:val="center"/>
            <w:hideMark/>
          </w:tcPr>
          <w:p w14:paraId="433F57D1" w14:textId="27FF2A61" w:rsidR="008A140A" w:rsidRDefault="008A140A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>Hospital and</w:t>
            </w:r>
            <w:bookmarkStart w:id="2" w:name="Text27"/>
            <w:r>
              <w:rPr>
                <w:rFonts w:cs="Browallia New"/>
                <w:sz w:val="20"/>
                <w:szCs w:val="20"/>
              </w:rPr>
              <w:t xml:space="preserve"> Ward:                     </w:t>
            </w:r>
            <w:r w:rsidR="00AA035A">
              <w:rPr>
                <w:rFonts w:cs="Browallia New"/>
                <w:sz w:val="20"/>
                <w:szCs w:val="20"/>
              </w:rPr>
              <w:t xml:space="preserve"> </w:t>
            </w:r>
            <w:r w:rsidR="002E2090">
              <w:rPr>
                <w:rFonts w:cs="Browallia New"/>
                <w:sz w:val="20"/>
                <w:szCs w:val="20"/>
              </w:rPr>
              <w:t xml:space="preserve">     </w:t>
            </w:r>
            <w:r>
              <w:rPr>
                <w:rFonts w:cs="Browallia New"/>
                <w:sz w:val="20"/>
                <w:szCs w:val="20"/>
              </w:rPr>
              <w:t xml:space="preserve"> </w:t>
            </w:r>
            <w:bookmarkEnd w:id="2"/>
            <w:r>
              <w:rPr>
                <w:rFonts w:cs="Browallia New"/>
                <w:sz w:val="20"/>
                <w:szCs w:val="20"/>
              </w:rPr>
              <w:t>Contact Number:</w:t>
            </w:r>
            <w:r w:rsidR="00C22A56">
              <w:rPr>
                <w:rFonts w:cs="Browallia New"/>
                <w:sz w:val="20"/>
                <w:szCs w:val="20"/>
              </w:rPr>
              <w:t xml:space="preserve"> </w:t>
            </w:r>
          </w:p>
        </w:tc>
      </w:tr>
      <w:tr w:rsidR="008A140A" w14:paraId="6FDDED05" w14:textId="77777777" w:rsidTr="00B4423F">
        <w:tc>
          <w:tcPr>
            <w:tcW w:w="4710" w:type="dxa"/>
            <w:vMerge/>
            <w:tcBorders>
              <w:top w:val="single" w:sz="4" w:space="0" w:color="BFBFB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34805C" w14:textId="77777777" w:rsidR="008A140A" w:rsidRDefault="008A140A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single" w:sz="4" w:space="0" w:color="BFBFB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2CEF1C" w14:textId="28E03159" w:rsidR="008A140A" w:rsidRDefault="008A140A" w:rsidP="00260C0C">
            <w:pPr>
              <w:spacing w:after="0" w:line="240" w:lineRule="auto"/>
              <w:rPr>
                <w:rFonts w:cs="Browallia New"/>
                <w:noProof/>
                <w:sz w:val="20"/>
                <w:szCs w:val="20"/>
                <w:highlight w:val="lightGray"/>
              </w:rPr>
            </w:pPr>
            <w:bookmarkStart w:id="3" w:name="Text23"/>
            <w:r>
              <w:rPr>
                <w:rFonts w:cs="Browallia New"/>
                <w:sz w:val="20"/>
                <w:szCs w:val="20"/>
              </w:rPr>
              <w:t>Date of admission</w:t>
            </w:r>
            <w:bookmarkEnd w:id="3"/>
            <w:r w:rsidR="002E2090">
              <w:rPr>
                <w:rFonts w:cs="Browallia New"/>
                <w:sz w:val="20"/>
                <w:szCs w:val="20"/>
              </w:rPr>
              <w:t xml:space="preserve">: </w:t>
            </w:r>
          </w:p>
        </w:tc>
      </w:tr>
    </w:tbl>
    <w:tbl>
      <w:tblPr>
        <w:tblpPr w:leftFromText="180" w:rightFromText="180" w:vertAnchor="text" w:horzAnchor="margin" w:tblpXSpec="center" w:tblpY="116"/>
        <w:tblW w:w="11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3"/>
        <w:gridCol w:w="5474"/>
      </w:tblGrid>
      <w:tr w:rsidR="00761F3F" w14:paraId="785FF699" w14:textId="77777777" w:rsidTr="002E2090">
        <w:trPr>
          <w:trHeight w:val="413"/>
        </w:trPr>
        <w:tc>
          <w:tcPr>
            <w:tcW w:w="110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  <w:hideMark/>
          </w:tcPr>
          <w:p w14:paraId="2FDACFBB" w14:textId="77777777" w:rsidR="00761F3F" w:rsidRDefault="00761F3F" w:rsidP="00761F3F">
            <w:pPr>
              <w:spacing w:after="0" w:line="240" w:lineRule="auto"/>
              <w:jc w:val="center"/>
              <w:rPr>
                <w:rFonts w:cs="Browallia New"/>
                <w:b/>
                <w:sz w:val="20"/>
                <w:szCs w:val="20"/>
              </w:rPr>
            </w:pPr>
            <w:r>
              <w:rPr>
                <w:rFonts w:cs="Browallia New"/>
                <w:b/>
                <w:sz w:val="20"/>
                <w:szCs w:val="20"/>
              </w:rPr>
              <w:t>Brief and Relevant Clinical Details</w:t>
            </w:r>
          </w:p>
        </w:tc>
      </w:tr>
      <w:tr w:rsidR="00761F3F" w14:paraId="598C05A0" w14:textId="77777777" w:rsidTr="002E2090">
        <w:trPr>
          <w:trHeight w:val="904"/>
        </w:trPr>
        <w:tc>
          <w:tcPr>
            <w:tcW w:w="110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84383B" w14:textId="77777777" w:rsidR="00761F3F" w:rsidRDefault="00761F3F" w:rsidP="00761F3F">
            <w:pPr>
              <w:shd w:val="clear" w:color="auto" w:fill="FFFFFF"/>
              <w:spacing w:after="0" w:line="240" w:lineRule="auto"/>
              <w:rPr>
                <w:rFonts w:cs="Browallia New"/>
                <w:b/>
                <w:sz w:val="20"/>
                <w:szCs w:val="20"/>
                <w:bdr w:val="single" w:sz="4" w:space="0" w:color="auto" w:frame="1"/>
                <w:shd w:val="clear" w:color="auto" w:fill="FBD4B4"/>
              </w:rPr>
            </w:pPr>
            <w:r>
              <w:rPr>
                <w:rFonts w:cs="Browallia New"/>
                <w:b/>
                <w:sz w:val="20"/>
                <w:szCs w:val="20"/>
                <w:bdr w:val="single" w:sz="4" w:space="0" w:color="auto" w:frame="1"/>
                <w:shd w:val="clear" w:color="auto" w:fill="FBD4B4"/>
              </w:rPr>
              <w:t xml:space="preserve">Clinical History (MUST include presenting </w:t>
            </w:r>
            <w:proofErr w:type="gramStart"/>
            <w:r>
              <w:rPr>
                <w:rFonts w:cs="Browallia New"/>
                <w:b/>
                <w:sz w:val="20"/>
                <w:szCs w:val="20"/>
                <w:bdr w:val="single" w:sz="4" w:space="0" w:color="auto" w:frame="1"/>
                <w:shd w:val="clear" w:color="auto" w:fill="FBD4B4"/>
              </w:rPr>
              <w:t>condition;</w:t>
            </w:r>
            <w:proofErr w:type="gramEnd"/>
            <w:r>
              <w:rPr>
                <w:rFonts w:cs="Browallia New"/>
                <w:b/>
                <w:sz w:val="20"/>
                <w:szCs w:val="20"/>
                <w:bdr w:val="single" w:sz="4" w:space="0" w:color="auto" w:frame="1"/>
                <w:shd w:val="clear" w:color="auto" w:fill="FBD4B4"/>
              </w:rPr>
              <w:t xml:space="preserve"> motor &amp; sensory status:</w:t>
            </w:r>
          </w:p>
          <w:p w14:paraId="2EBFFCE2" w14:textId="77777777" w:rsidR="00C22A56" w:rsidRDefault="00C22A56" w:rsidP="0017164F">
            <w:pPr>
              <w:spacing w:after="0" w:line="240" w:lineRule="auto"/>
              <w:rPr>
                <w:rFonts w:cs="Browallia New"/>
                <w:sz w:val="18"/>
                <w:szCs w:val="18"/>
              </w:rPr>
            </w:pPr>
          </w:p>
          <w:p w14:paraId="5EE01472" w14:textId="77777777" w:rsidR="00C22A56" w:rsidRDefault="00C22A56" w:rsidP="0017164F">
            <w:pPr>
              <w:spacing w:after="0" w:line="240" w:lineRule="auto"/>
              <w:rPr>
                <w:rFonts w:cs="Browallia New"/>
                <w:sz w:val="18"/>
                <w:szCs w:val="18"/>
              </w:rPr>
            </w:pPr>
          </w:p>
          <w:p w14:paraId="43C46101" w14:textId="77777777" w:rsidR="00C22A56" w:rsidRDefault="00C22A56" w:rsidP="0017164F">
            <w:pPr>
              <w:spacing w:after="0" w:line="240" w:lineRule="auto"/>
              <w:rPr>
                <w:rFonts w:cs="Browallia New"/>
                <w:sz w:val="18"/>
                <w:szCs w:val="18"/>
              </w:rPr>
            </w:pPr>
          </w:p>
          <w:p w14:paraId="27DA3CF8" w14:textId="5FCA32DC" w:rsidR="0017164F" w:rsidRDefault="0017164F" w:rsidP="001716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Browallia New"/>
                <w:sz w:val="18"/>
                <w:szCs w:val="18"/>
              </w:rPr>
              <w:t>Exact date of first onset of symptoms: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(dd/mm/</w:t>
            </w:r>
            <w:proofErr w:type="spellStart"/>
            <w:r>
              <w:rPr>
                <w:sz w:val="18"/>
                <w:szCs w:val="18"/>
              </w:rPr>
              <w:t>yyyy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14:paraId="7A61CD62" w14:textId="77777777" w:rsidR="005D3F07" w:rsidRDefault="005D3F07" w:rsidP="0017164F">
            <w:pPr>
              <w:spacing w:after="0" w:line="240" w:lineRule="auto"/>
              <w:rPr>
                <w:rFonts w:cs="Browallia New"/>
                <w:sz w:val="18"/>
                <w:szCs w:val="18"/>
              </w:rPr>
            </w:pPr>
          </w:p>
          <w:p w14:paraId="151119E5" w14:textId="77777777" w:rsidR="0017164F" w:rsidRDefault="0017164F" w:rsidP="0017164F">
            <w:pPr>
              <w:spacing w:after="0" w:line="240" w:lineRule="auto"/>
              <w:rPr>
                <w:rFonts w:cs="Browallia New"/>
                <w:b/>
                <w:sz w:val="20"/>
                <w:szCs w:val="20"/>
                <w:bdr w:val="single" w:sz="4" w:space="0" w:color="auto" w:frame="1"/>
                <w:shd w:val="clear" w:color="auto" w:fill="FBD4B4"/>
              </w:rPr>
            </w:pPr>
            <w:r>
              <w:rPr>
                <w:rFonts w:cs="Browallia New"/>
                <w:b/>
                <w:sz w:val="20"/>
                <w:szCs w:val="20"/>
                <w:bdr w:val="single" w:sz="4" w:space="0" w:color="auto" w:frame="1"/>
                <w:shd w:val="clear" w:color="auto" w:fill="FBD4B4"/>
              </w:rPr>
              <w:t xml:space="preserve">Previous medical history: </w:t>
            </w:r>
          </w:p>
          <w:p w14:paraId="16A4E9CB" w14:textId="77777777" w:rsidR="00C22A56" w:rsidRDefault="00C22A56" w:rsidP="0017164F">
            <w:pPr>
              <w:spacing w:after="0" w:line="240" w:lineRule="auto"/>
              <w:rPr>
                <w:rFonts w:cs="Browallia New"/>
                <w:b/>
                <w:sz w:val="20"/>
                <w:szCs w:val="20"/>
                <w:bdr w:val="single" w:sz="4" w:space="0" w:color="auto" w:frame="1"/>
                <w:shd w:val="clear" w:color="auto" w:fill="FBD4B4"/>
              </w:rPr>
            </w:pPr>
          </w:p>
          <w:p w14:paraId="40DEF91A" w14:textId="77777777" w:rsidR="00C22A56" w:rsidRDefault="00C22A56" w:rsidP="0017164F">
            <w:pPr>
              <w:spacing w:after="0" w:line="240" w:lineRule="auto"/>
              <w:rPr>
                <w:rFonts w:cs="Browallia New"/>
                <w:b/>
                <w:sz w:val="20"/>
                <w:szCs w:val="20"/>
                <w:bdr w:val="single" w:sz="4" w:space="0" w:color="auto" w:frame="1"/>
                <w:shd w:val="clear" w:color="auto" w:fill="FBD4B4"/>
              </w:rPr>
            </w:pPr>
          </w:p>
          <w:p w14:paraId="4A635C60" w14:textId="7D35E8D7" w:rsidR="003E73E3" w:rsidRPr="00654F4C" w:rsidRDefault="003E73E3" w:rsidP="003E73E3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proofErr w:type="gramStart"/>
            <w:r w:rsidRPr="00654F4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Respiratory</w:t>
            </w:r>
            <w:r w:rsidRPr="00654F4C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:</w:t>
            </w:r>
            <w:proofErr w:type="gramEnd"/>
            <w:r w:rsidR="00654F4C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               </w:t>
            </w:r>
            <w:r w:rsidRPr="00654F4C">
              <w:rPr>
                <w:rFonts w:asciiTheme="minorHAnsi" w:eastAsiaTheme="minorHAnsi" w:hAnsiTheme="minorHAnsi" w:cstheme="minorBidi"/>
                <w:sz w:val="20"/>
                <w:szCs w:val="20"/>
              </w:rPr>
              <w:t>Details :</w:t>
            </w:r>
            <w:r w:rsidR="002E2090" w:rsidRPr="00654F4C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</w:p>
          <w:p w14:paraId="60DB9F45" w14:textId="646E48A6" w:rsidR="003E73E3" w:rsidRPr="00654F4C" w:rsidRDefault="003E73E3" w:rsidP="003E73E3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proofErr w:type="gramStart"/>
            <w:r w:rsidRPr="00654F4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Cardiac </w:t>
            </w:r>
            <w:r w:rsidRPr="00654F4C">
              <w:rPr>
                <w:rFonts w:asciiTheme="minorHAnsi" w:eastAsiaTheme="minorHAnsi" w:hAnsiTheme="minorHAnsi" w:cstheme="minorBidi"/>
                <w:sz w:val="20"/>
                <w:szCs w:val="20"/>
              </w:rPr>
              <w:t>:</w:t>
            </w:r>
            <w:proofErr w:type="gramEnd"/>
            <w:r w:rsidR="00771657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        </w:t>
            </w:r>
            <w:r w:rsidR="00654F4C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           </w:t>
            </w:r>
            <w:r w:rsidRPr="00654F4C">
              <w:rPr>
                <w:rFonts w:asciiTheme="minorHAnsi" w:eastAsiaTheme="minorHAnsi" w:hAnsiTheme="minorHAnsi" w:cstheme="minorBidi"/>
                <w:sz w:val="20"/>
                <w:szCs w:val="20"/>
              </w:rPr>
              <w:t>Details :</w:t>
            </w:r>
            <w:r w:rsidR="002E2090" w:rsidRPr="00654F4C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</w:p>
          <w:p w14:paraId="647A1672" w14:textId="11C4F8BA" w:rsidR="00761F3F" w:rsidRDefault="003E73E3" w:rsidP="0017164F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proofErr w:type="gramStart"/>
            <w:r w:rsidRPr="00654F4C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Other</w:t>
            </w:r>
            <w:r w:rsidRPr="00654F4C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:</w:t>
            </w:r>
            <w:proofErr w:type="gramEnd"/>
            <w:r w:rsidRPr="00654F4C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="00771657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          </w:t>
            </w:r>
            <w:r w:rsidR="00654F4C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            </w:t>
            </w:r>
            <w:r w:rsidRPr="00654F4C">
              <w:rPr>
                <w:rFonts w:asciiTheme="minorHAnsi" w:eastAsiaTheme="minorHAnsi" w:hAnsiTheme="minorHAnsi" w:cstheme="minorBidi"/>
                <w:sz w:val="20"/>
                <w:szCs w:val="20"/>
              </w:rPr>
              <w:t>Details :</w:t>
            </w:r>
            <w:r w:rsidR="002E2090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</w:p>
          <w:p w14:paraId="3ABC0156" w14:textId="30B6CBE3" w:rsidR="000B2952" w:rsidRPr="000B2952" w:rsidRDefault="000B2952" w:rsidP="000B2952">
            <w:pPr>
              <w:spacing w:after="0" w:line="240" w:lineRule="auto"/>
              <w:rPr>
                <w:rFonts w:cs="Browallia New"/>
                <w:sz w:val="18"/>
                <w:szCs w:val="18"/>
              </w:rPr>
            </w:pPr>
            <w:r>
              <w:rPr>
                <w:rFonts w:cs="Browallia New"/>
                <w:b/>
                <w:sz w:val="20"/>
                <w:szCs w:val="20"/>
              </w:rPr>
              <w:t>Performance Status: Prior to presentation:</w:t>
            </w:r>
            <w:r w:rsidR="00C22A56">
              <w:t xml:space="preserve">                                           </w:t>
            </w:r>
            <w:r>
              <w:rPr>
                <w:rFonts w:cs="Browallia New"/>
                <w:sz w:val="20"/>
                <w:szCs w:val="20"/>
              </w:rPr>
              <w:t xml:space="preserve">  </w:t>
            </w:r>
            <w:r>
              <w:rPr>
                <w:rFonts w:cs="Browallia New"/>
                <w:b/>
                <w:sz w:val="20"/>
                <w:szCs w:val="20"/>
              </w:rPr>
              <w:t>Current Presentation:</w:t>
            </w:r>
          </w:p>
        </w:tc>
      </w:tr>
      <w:tr w:rsidR="00B4423F" w14:paraId="1CE6F283" w14:textId="77777777" w:rsidTr="00B4423F">
        <w:trPr>
          <w:trHeight w:val="1516"/>
        </w:trPr>
        <w:tc>
          <w:tcPr>
            <w:tcW w:w="5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BC0AC9B" w14:textId="77777777" w:rsidR="00B4423F" w:rsidRDefault="002155BD" w:rsidP="002155BD">
            <w:pPr>
              <w:spacing w:after="120"/>
              <w:rPr>
                <w:b/>
              </w:rPr>
            </w:pPr>
            <w:r>
              <w:rPr>
                <w:b/>
                <w:sz w:val="10"/>
                <w:szCs w:val="10"/>
              </w:rPr>
              <w:br/>
            </w:r>
            <w:r w:rsidR="00B4423F">
              <w:rPr>
                <w:b/>
              </w:rPr>
              <w:t xml:space="preserve">Oncological history: </w:t>
            </w:r>
          </w:p>
          <w:p w14:paraId="59AA9C36" w14:textId="5C13DE27" w:rsidR="00B4423F" w:rsidRDefault="00B4423F" w:rsidP="002155BD">
            <w:pPr>
              <w:spacing w:after="120"/>
              <w:rPr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 xml:space="preserve">Is patient known to have cancer? </w:t>
            </w:r>
          </w:p>
          <w:p w14:paraId="01379EA9" w14:textId="013E577D" w:rsidR="00B4423F" w:rsidRDefault="00B4423F" w:rsidP="002155B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Diagnosis: </w:t>
            </w:r>
          </w:p>
          <w:p w14:paraId="4DCE611B" w14:textId="06523B37" w:rsidR="00B4423F" w:rsidRPr="00761F3F" w:rsidRDefault="00B4423F" w:rsidP="002155BD">
            <w:pPr>
              <w:spacing w:after="120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>If k</w:t>
            </w:r>
            <w:r w:rsidRPr="00761F3F">
              <w:rPr>
                <w:rFonts w:cs="Browallia New"/>
                <w:sz w:val="20"/>
                <w:szCs w:val="20"/>
              </w:rPr>
              <w:t>nown primary specify site:</w:t>
            </w:r>
            <w:r w:rsidR="00C22A56" w:rsidRPr="00761F3F">
              <w:rPr>
                <w:rFonts w:cs="Browallia New"/>
                <w:sz w:val="20"/>
                <w:szCs w:val="20"/>
              </w:rPr>
              <w:t xml:space="preserve"> </w:t>
            </w:r>
          </w:p>
          <w:p w14:paraId="01702CFE" w14:textId="1BB65DB0" w:rsidR="00B4423F" w:rsidRDefault="00B4423F" w:rsidP="002155BD">
            <w:pPr>
              <w:spacing w:after="120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 xml:space="preserve">If </w:t>
            </w:r>
            <w:proofErr w:type="gramStart"/>
            <w:r>
              <w:rPr>
                <w:rFonts w:cs="Browallia New"/>
                <w:sz w:val="20"/>
                <w:szCs w:val="20"/>
              </w:rPr>
              <w:t>no</w:t>
            </w:r>
            <w:proofErr w:type="gramEnd"/>
            <w:r>
              <w:rPr>
                <w:rFonts w:cs="Browallia New"/>
                <w:sz w:val="20"/>
                <w:szCs w:val="20"/>
              </w:rPr>
              <w:t xml:space="preserve"> have you contacted Acute Oncology Service? </w:t>
            </w:r>
          </w:p>
          <w:p w14:paraId="477AC598" w14:textId="3E34DEF6" w:rsidR="00B4423F" w:rsidRDefault="00B4423F" w:rsidP="002155BD">
            <w:pPr>
              <w:spacing w:after="120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 xml:space="preserve">Name of Oncology consultant: </w:t>
            </w:r>
          </w:p>
          <w:p w14:paraId="4BFB3056" w14:textId="0D5A5BC9" w:rsidR="00B4423F" w:rsidRDefault="00B4423F" w:rsidP="002155BD">
            <w:pPr>
              <w:spacing w:after="120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 xml:space="preserve">Please detail their opinion: </w:t>
            </w:r>
          </w:p>
          <w:p w14:paraId="7E7A298E" w14:textId="5E7FEE62" w:rsidR="00B4423F" w:rsidRDefault="00B4423F" w:rsidP="002155BD">
            <w:pPr>
              <w:spacing w:after="120"/>
              <w:rPr>
                <w:rFonts w:cs="Browallia New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 address for Consultant Oncologist: </w:t>
            </w:r>
          </w:p>
          <w:p w14:paraId="2F993661" w14:textId="6CE90090" w:rsidR="00B4423F" w:rsidRDefault="00B4423F" w:rsidP="002155BD">
            <w:pPr>
              <w:spacing w:after="120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b/>
              </w:rPr>
              <w:t xml:space="preserve">Prognosis: </w:t>
            </w:r>
          </w:p>
          <w:p w14:paraId="23C80294" w14:textId="77777777" w:rsidR="00B4423F" w:rsidRPr="0001387A" w:rsidRDefault="00B4423F" w:rsidP="002155BD">
            <w:pPr>
              <w:spacing w:after="120"/>
              <w:rPr>
                <w:rFonts w:cs="Browallia New"/>
                <w:b/>
              </w:rPr>
            </w:pPr>
            <w:r w:rsidRPr="0001387A">
              <w:rPr>
                <w:rFonts w:cs="Browallia New"/>
                <w:b/>
              </w:rPr>
              <w:t>Haematological</w:t>
            </w:r>
            <w:r>
              <w:rPr>
                <w:rFonts w:cs="Browallia New"/>
                <w:b/>
              </w:rPr>
              <w:t>:</w:t>
            </w:r>
          </w:p>
          <w:p w14:paraId="4B17AB5A" w14:textId="41C781C8" w:rsidR="00B4423F" w:rsidRDefault="00B4423F" w:rsidP="002155BD">
            <w:pPr>
              <w:spacing w:after="120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 xml:space="preserve">Do you suspect Lymphoma/ Myeloma? </w:t>
            </w:r>
          </w:p>
          <w:p w14:paraId="66156F63" w14:textId="1DCABE09" w:rsidR="00B4423F" w:rsidRPr="007B58D0" w:rsidRDefault="00B4423F" w:rsidP="002155BD">
            <w:pPr>
              <w:spacing w:after="120"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 xml:space="preserve">Have you spoken to the Haematologist/AOS? </w:t>
            </w:r>
          </w:p>
        </w:tc>
        <w:tc>
          <w:tcPr>
            <w:tcW w:w="5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F5F250B" w14:textId="07762FC9" w:rsidR="00B4423F" w:rsidRDefault="002155BD" w:rsidP="002155BD">
            <w:pPr>
              <w:spacing w:after="120"/>
              <w:rPr>
                <w:b/>
              </w:rPr>
            </w:pPr>
            <w:r>
              <w:rPr>
                <w:b/>
                <w:sz w:val="10"/>
                <w:szCs w:val="10"/>
              </w:rPr>
              <w:br/>
            </w:r>
            <w:r w:rsidR="00B4423F">
              <w:rPr>
                <w:b/>
              </w:rPr>
              <w:t xml:space="preserve">Oncological Treatment History: </w:t>
            </w:r>
          </w:p>
          <w:p w14:paraId="601D0F67" w14:textId="5E9EA6E9" w:rsidR="00B4423F" w:rsidRPr="00761F3F" w:rsidRDefault="00B4423F" w:rsidP="002155BD">
            <w:pPr>
              <w:spacing w:after="120"/>
              <w:rPr>
                <w:b/>
                <w:sz w:val="20"/>
                <w:szCs w:val="20"/>
              </w:rPr>
            </w:pPr>
            <w:r w:rsidRPr="00761F3F">
              <w:rPr>
                <w:sz w:val="20"/>
                <w:szCs w:val="20"/>
              </w:rPr>
              <w:t>Intent of treatment:</w:t>
            </w:r>
          </w:p>
          <w:p w14:paraId="55E4DEA6" w14:textId="5DBFA86A" w:rsidR="00B4423F" w:rsidRPr="00761F3F" w:rsidRDefault="00B4423F" w:rsidP="002155BD">
            <w:pPr>
              <w:spacing w:after="120"/>
              <w:rPr>
                <w:sz w:val="20"/>
                <w:szCs w:val="20"/>
              </w:rPr>
            </w:pPr>
            <w:r w:rsidRPr="00761F3F">
              <w:rPr>
                <w:sz w:val="20"/>
                <w:szCs w:val="20"/>
              </w:rPr>
              <w:t>Date last given: (dd/mm/</w:t>
            </w:r>
            <w:proofErr w:type="spellStart"/>
            <w:r w:rsidRPr="00761F3F">
              <w:rPr>
                <w:sz w:val="20"/>
                <w:szCs w:val="20"/>
              </w:rPr>
              <w:t>yyyy</w:t>
            </w:r>
            <w:proofErr w:type="spellEnd"/>
            <w:r w:rsidRPr="00761F3F">
              <w:rPr>
                <w:sz w:val="20"/>
                <w:szCs w:val="20"/>
              </w:rPr>
              <w:t>)</w:t>
            </w:r>
          </w:p>
          <w:p w14:paraId="483E664A" w14:textId="59A65960" w:rsidR="00B4423F" w:rsidRDefault="00B4423F" w:rsidP="002155BD">
            <w:pPr>
              <w:spacing w:after="120"/>
            </w:pPr>
            <w:r w:rsidRPr="00761F3F">
              <w:rPr>
                <w:sz w:val="20"/>
                <w:szCs w:val="20"/>
              </w:rPr>
              <w:t>If Radiotherapy, to which area:</w:t>
            </w:r>
            <w:r w:rsidR="00C22A56">
              <w:t xml:space="preserve"> </w:t>
            </w:r>
          </w:p>
        </w:tc>
      </w:tr>
      <w:tr w:rsidR="00B4423F" w14:paraId="4E32ABB8" w14:textId="77777777" w:rsidTr="00B4423F">
        <w:trPr>
          <w:trHeight w:val="1713"/>
        </w:trPr>
        <w:tc>
          <w:tcPr>
            <w:tcW w:w="5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70DD7" w14:textId="3A9430DC" w:rsidR="002E2090" w:rsidRDefault="00B4423F" w:rsidP="0054548A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Motor Score:</w:t>
            </w:r>
            <w:r w:rsidR="002E2090">
              <w:rPr>
                <w:b/>
              </w:rPr>
              <w:br/>
              <w:t>(Please give detailed examination)</w:t>
            </w:r>
          </w:p>
          <w:p w14:paraId="0372B4F4" w14:textId="58A166C2" w:rsidR="00B4423F" w:rsidRPr="00761F3F" w:rsidRDefault="00B4423F" w:rsidP="0054548A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LUL: </w:t>
            </w:r>
            <w:r w:rsidRPr="00761F3F">
              <w:rPr>
                <w:sz w:val="20"/>
                <w:szCs w:val="20"/>
              </w:rPr>
              <w:t xml:space="preserve"> </w:t>
            </w:r>
            <w:r w:rsidR="00C22A56">
              <w:rPr>
                <w:sz w:val="20"/>
                <w:szCs w:val="20"/>
              </w:rPr>
              <w:t xml:space="preserve">                      </w:t>
            </w:r>
            <w:r w:rsidRPr="00761F3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RUL: </w:t>
            </w:r>
            <w:r w:rsidRPr="00761F3F">
              <w:rPr>
                <w:sz w:val="20"/>
                <w:szCs w:val="20"/>
              </w:rPr>
              <w:t xml:space="preserve"> </w:t>
            </w:r>
          </w:p>
          <w:p w14:paraId="7C9D9195" w14:textId="53A1890F" w:rsidR="00B4423F" w:rsidRPr="00761F3F" w:rsidRDefault="00B4423F" w:rsidP="00C22A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LLL:  </w:t>
            </w:r>
            <w:r w:rsidRPr="00761F3F">
              <w:rPr>
                <w:sz w:val="20"/>
                <w:szCs w:val="20"/>
              </w:rPr>
              <w:t xml:space="preserve">    </w:t>
            </w:r>
            <w:r w:rsidR="00C22A56"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  <w:t xml:space="preserve">RLL: </w:t>
            </w:r>
            <w:r w:rsidRPr="00761F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E70886" w14:textId="7713E8ED" w:rsidR="00B4423F" w:rsidRDefault="00B4423F" w:rsidP="00761F3F">
            <w:r>
              <w:rPr>
                <w:b/>
              </w:rPr>
              <w:t>Mobility:</w:t>
            </w:r>
          </w:p>
          <w:p w14:paraId="113EDF37" w14:textId="083465FD" w:rsidR="00B4423F" w:rsidRPr="00761F3F" w:rsidRDefault="00B4423F" w:rsidP="00761F3F">
            <w:pPr>
              <w:rPr>
                <w:sz w:val="20"/>
                <w:szCs w:val="20"/>
              </w:rPr>
            </w:pPr>
            <w:r w:rsidRPr="00761F3F">
              <w:rPr>
                <w:sz w:val="20"/>
                <w:szCs w:val="20"/>
              </w:rPr>
              <w:t>Date last walked:</w:t>
            </w:r>
            <w:r>
              <w:rPr>
                <w:sz w:val="20"/>
                <w:szCs w:val="20"/>
              </w:rPr>
              <w:t xml:space="preserve"> (dd/mm/</w:t>
            </w:r>
            <w:proofErr w:type="spellStart"/>
            <w:r>
              <w:rPr>
                <w:sz w:val="20"/>
                <w:szCs w:val="20"/>
              </w:rPr>
              <w:t>yyyy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3405EEFD" w14:textId="51DBBC31" w:rsidR="00B4423F" w:rsidRDefault="00B4423F" w:rsidP="00761F3F">
            <w:r>
              <w:rPr>
                <w:b/>
              </w:rPr>
              <w:t>Sensory:</w:t>
            </w:r>
          </w:p>
          <w:p w14:paraId="62AE279D" w14:textId="5D3951FB" w:rsidR="00B4423F" w:rsidRPr="004F5C10" w:rsidRDefault="00B4423F" w:rsidP="00435AB5">
            <w:pPr>
              <w:rPr>
                <w:sz w:val="20"/>
                <w:szCs w:val="20"/>
              </w:rPr>
            </w:pPr>
            <w:r w:rsidRPr="00260C0C">
              <w:rPr>
                <w:sz w:val="20"/>
                <w:szCs w:val="20"/>
              </w:rPr>
              <w:t xml:space="preserve">Specify: </w:t>
            </w:r>
          </w:p>
        </w:tc>
      </w:tr>
      <w:tr w:rsidR="00B4423F" w14:paraId="2B630D66" w14:textId="77777777" w:rsidTr="00B4423F">
        <w:trPr>
          <w:trHeight w:val="1967"/>
        </w:trPr>
        <w:tc>
          <w:tcPr>
            <w:tcW w:w="5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F28B16" w14:textId="77777777" w:rsidR="00B4423F" w:rsidRDefault="00B4423F" w:rsidP="0054548A">
            <w:pPr>
              <w:spacing w:line="240" w:lineRule="auto"/>
              <w:rPr>
                <w:b/>
              </w:rPr>
            </w:pPr>
            <w:r>
              <w:rPr>
                <w:b/>
              </w:rPr>
              <w:t>Incontinence:</w:t>
            </w:r>
          </w:p>
          <w:p w14:paraId="5BCE8B47" w14:textId="62233C97" w:rsidR="00B4423F" w:rsidRPr="00761F3F" w:rsidRDefault="00B4423F" w:rsidP="0054548A">
            <w:pPr>
              <w:tabs>
                <w:tab w:val="center" w:pos="2072"/>
              </w:tabs>
              <w:spacing w:line="240" w:lineRule="auto"/>
              <w:rPr>
                <w:sz w:val="20"/>
                <w:szCs w:val="20"/>
              </w:rPr>
            </w:pPr>
            <w:r w:rsidRPr="00761F3F">
              <w:rPr>
                <w:sz w:val="20"/>
                <w:szCs w:val="20"/>
              </w:rPr>
              <w:t xml:space="preserve">Urinary: </w:t>
            </w:r>
            <w:r w:rsidR="00C22A56">
              <w:rPr>
                <w:sz w:val="20"/>
                <w:szCs w:val="20"/>
              </w:rPr>
              <w:t xml:space="preserve">               </w:t>
            </w:r>
            <w:r w:rsidRPr="00761F3F">
              <w:rPr>
                <w:sz w:val="20"/>
                <w:szCs w:val="20"/>
              </w:rPr>
              <w:t xml:space="preserve">Date onset: </w:t>
            </w:r>
          </w:p>
          <w:p w14:paraId="1DC21D27" w14:textId="11929B87" w:rsidR="00B4423F" w:rsidRPr="00761F3F" w:rsidRDefault="00B4423F" w:rsidP="0054548A">
            <w:pPr>
              <w:tabs>
                <w:tab w:val="center" w:pos="2072"/>
              </w:tabs>
              <w:spacing w:line="240" w:lineRule="auto"/>
              <w:rPr>
                <w:sz w:val="20"/>
                <w:szCs w:val="20"/>
              </w:rPr>
            </w:pPr>
            <w:r w:rsidRPr="00761F3F">
              <w:rPr>
                <w:sz w:val="20"/>
                <w:szCs w:val="20"/>
              </w:rPr>
              <w:t xml:space="preserve">Date Catheter inserted: </w:t>
            </w:r>
            <w:r w:rsidR="00C22A56">
              <w:rPr>
                <w:sz w:val="20"/>
                <w:szCs w:val="20"/>
              </w:rPr>
              <w:t xml:space="preserve">   </w:t>
            </w:r>
          </w:p>
          <w:p w14:paraId="3AE52C66" w14:textId="40653E6B" w:rsidR="00B4423F" w:rsidRDefault="00B4423F" w:rsidP="0054548A">
            <w:pPr>
              <w:spacing w:line="240" w:lineRule="auto"/>
              <w:rPr>
                <w:sz w:val="20"/>
                <w:szCs w:val="20"/>
              </w:rPr>
            </w:pPr>
            <w:r w:rsidRPr="00761F3F">
              <w:rPr>
                <w:sz w:val="20"/>
                <w:szCs w:val="20"/>
              </w:rPr>
              <w:t xml:space="preserve">Faecal:   </w:t>
            </w:r>
            <w:r w:rsidR="00C22A56">
              <w:rPr>
                <w:sz w:val="20"/>
                <w:szCs w:val="20"/>
              </w:rPr>
              <w:t xml:space="preserve">             </w:t>
            </w:r>
            <w:r w:rsidRPr="00761F3F">
              <w:rPr>
                <w:sz w:val="20"/>
                <w:szCs w:val="20"/>
              </w:rPr>
              <w:t xml:space="preserve">  Date Onset: </w:t>
            </w:r>
          </w:p>
          <w:p w14:paraId="04E5069F" w14:textId="77777777" w:rsidR="00B4423F" w:rsidRPr="00022D5F" w:rsidRDefault="00B4423F" w:rsidP="005D3F0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3BB2C3" w14:textId="39D1A77A" w:rsidR="00B4423F" w:rsidRDefault="00B4423F" w:rsidP="005D3F07">
            <w:r>
              <w:rPr>
                <w:b/>
              </w:rPr>
              <w:t>Do they have Spinal Pain:</w:t>
            </w:r>
            <w:r>
              <w:t xml:space="preserve"> </w:t>
            </w:r>
          </w:p>
          <w:p w14:paraId="4A45DB19" w14:textId="4E4501FD" w:rsidR="00B4423F" w:rsidRDefault="002E2090" w:rsidP="004F5C10">
            <w:pPr>
              <w:rPr>
                <w:sz w:val="20"/>
                <w:szCs w:val="20"/>
              </w:rPr>
            </w:pPr>
            <w:r w:rsidRPr="00761F3F">
              <w:rPr>
                <w:sz w:val="20"/>
                <w:szCs w:val="20"/>
              </w:rPr>
              <w:t>Specific Location</w:t>
            </w:r>
            <w:r w:rsidR="00B4423F" w:rsidRPr="00761F3F">
              <w:rPr>
                <w:sz w:val="20"/>
                <w:szCs w:val="20"/>
              </w:rPr>
              <w:t xml:space="preserve">: </w:t>
            </w:r>
          </w:p>
          <w:p w14:paraId="74F33C60" w14:textId="5712D2F8" w:rsidR="00B4423F" w:rsidRDefault="00B4423F" w:rsidP="004F5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‘Other’ please specify: </w:t>
            </w:r>
          </w:p>
          <w:p w14:paraId="3260171A" w14:textId="4E74B803" w:rsidR="00B4423F" w:rsidRDefault="002E2090" w:rsidP="00022D5F">
            <w:pPr>
              <w:rPr>
                <w:rFonts w:cs="Browallia New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Severity (</w:t>
            </w:r>
            <w:r w:rsidR="00B4423F">
              <w:rPr>
                <w:sz w:val="20"/>
                <w:szCs w:val="20"/>
              </w:rPr>
              <w:t>0 no pain to 10</w:t>
            </w:r>
            <w:r w:rsidR="00B4423F" w:rsidRPr="00761F3F">
              <w:rPr>
                <w:sz w:val="20"/>
                <w:szCs w:val="20"/>
              </w:rPr>
              <w:t xml:space="preserve"> severe pain): </w:t>
            </w:r>
          </w:p>
        </w:tc>
      </w:tr>
      <w:tr w:rsidR="00B4423F" w14:paraId="7A8AE426" w14:textId="77777777" w:rsidTr="00B4423F">
        <w:trPr>
          <w:trHeight w:val="261"/>
        </w:trPr>
        <w:tc>
          <w:tcPr>
            <w:tcW w:w="110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205CA70" w14:textId="6BF53A7C" w:rsidR="00B4423F" w:rsidRDefault="00B4423F" w:rsidP="003E73E3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b/>
                <w:sz w:val="20"/>
                <w:szCs w:val="20"/>
                <w:shd w:val="clear" w:color="auto" w:fill="FFFFFF"/>
              </w:rPr>
              <w:t>Steroid Administration (Give 16mg bolus of Dexamethasone followed by 8mg BD with PPI cover):</w:t>
            </w:r>
            <w:r>
              <w:rPr>
                <w:rFonts w:cs="Browallia New"/>
                <w:sz w:val="20"/>
                <w:szCs w:val="20"/>
              </w:rPr>
              <w:t xml:space="preserve"> </w:t>
            </w:r>
          </w:p>
          <w:p w14:paraId="0333F000" w14:textId="4EB2642E" w:rsidR="00B4423F" w:rsidRPr="003E73E3" w:rsidRDefault="00B4423F" w:rsidP="00514C04">
            <w:pPr>
              <w:spacing w:after="0" w:line="240" w:lineRule="auto"/>
              <w:rPr>
                <w:rFonts w:cs="Browallia New"/>
                <w:b/>
                <w:sz w:val="20"/>
                <w:szCs w:val="20"/>
              </w:rPr>
            </w:pPr>
            <w:r w:rsidRPr="00814A5A">
              <w:rPr>
                <w:rFonts w:cs="Browallia New"/>
                <w:b/>
                <w:sz w:val="20"/>
                <w:szCs w:val="20"/>
              </w:rPr>
              <w:t>Other information:</w:t>
            </w:r>
            <w:r w:rsidR="00C22A56" w:rsidRPr="003E73E3">
              <w:rPr>
                <w:rFonts w:cs="Browallia New"/>
                <w:b/>
                <w:sz w:val="20"/>
                <w:szCs w:val="20"/>
              </w:rPr>
              <w:t xml:space="preserve"> </w:t>
            </w:r>
          </w:p>
        </w:tc>
      </w:tr>
      <w:tr w:rsidR="00B4423F" w14:paraId="115209AF" w14:textId="77777777" w:rsidTr="00B4423F">
        <w:trPr>
          <w:trHeight w:val="261"/>
        </w:trPr>
        <w:tc>
          <w:tcPr>
            <w:tcW w:w="110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5F6FD5" w14:textId="6EC30A5B" w:rsidR="00B4423F" w:rsidRDefault="00B4423F" w:rsidP="004F5C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85"/>
              </w:tabs>
              <w:spacing w:after="0"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b/>
                <w:sz w:val="20"/>
                <w:szCs w:val="20"/>
              </w:rPr>
              <w:t>Anticoagulant/Antiplatelet Use</w:t>
            </w:r>
            <w:r>
              <w:rPr>
                <w:rFonts w:cs="Browallia New"/>
                <w:sz w:val="20"/>
                <w:szCs w:val="20"/>
              </w:rPr>
              <w:tab/>
            </w:r>
            <w:r>
              <w:rPr>
                <w:rFonts w:cs="Browallia New"/>
                <w:sz w:val="20"/>
                <w:szCs w:val="20"/>
              </w:rPr>
              <w:tab/>
              <w:t xml:space="preserve">   Specify anticoagulation drug: </w:t>
            </w:r>
          </w:p>
        </w:tc>
      </w:tr>
      <w:tr w:rsidR="00B4423F" w14:paraId="2396AA0E" w14:textId="77777777" w:rsidTr="00B4423F">
        <w:trPr>
          <w:trHeight w:val="50"/>
        </w:trPr>
        <w:tc>
          <w:tcPr>
            <w:tcW w:w="110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4A471C" w14:textId="7B0AF76D" w:rsidR="00B4423F" w:rsidRDefault="00B4423F" w:rsidP="00514C04">
            <w:pPr>
              <w:spacing w:after="0" w:line="240" w:lineRule="auto"/>
              <w:rPr>
                <w:rFonts w:cs="Browallia New"/>
                <w:b/>
                <w:sz w:val="20"/>
                <w:szCs w:val="20"/>
              </w:rPr>
            </w:pPr>
            <w:r w:rsidRPr="00514C04">
              <w:rPr>
                <w:rFonts w:cs="Browallia New"/>
                <w:b/>
                <w:sz w:val="20"/>
                <w:szCs w:val="20"/>
              </w:rPr>
              <w:t xml:space="preserve">Thromboprophylaxis: </w:t>
            </w:r>
          </w:p>
        </w:tc>
      </w:tr>
    </w:tbl>
    <w:p w14:paraId="7FE347BF" w14:textId="77777777" w:rsidR="008A140A" w:rsidRDefault="008A140A" w:rsidP="008A140A">
      <w:pPr>
        <w:jc w:val="center"/>
        <w:rPr>
          <w:sz w:val="2"/>
          <w:szCs w:val="2"/>
        </w:rPr>
      </w:pPr>
    </w:p>
    <w:tbl>
      <w:tblPr>
        <w:tblW w:w="11057" w:type="dxa"/>
        <w:tblInd w:w="-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8"/>
        <w:gridCol w:w="5669"/>
      </w:tblGrid>
      <w:tr w:rsidR="00C00792" w14:paraId="63271FDF" w14:textId="77777777" w:rsidTr="00B4423F">
        <w:trPr>
          <w:trHeight w:val="468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D4466EB" w14:textId="77777777" w:rsidR="00C00792" w:rsidRDefault="00C00792">
            <w:pPr>
              <w:spacing w:after="0" w:line="240" w:lineRule="auto"/>
              <w:rPr>
                <w:rFonts w:cs="Browallia New"/>
                <w:b/>
                <w:sz w:val="20"/>
                <w:szCs w:val="20"/>
              </w:rPr>
            </w:pPr>
            <w:r>
              <w:rPr>
                <w:rFonts w:cs="Browallia New"/>
                <w:b/>
                <w:sz w:val="20"/>
                <w:szCs w:val="20"/>
              </w:rPr>
              <w:t>Staging Information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  <w:hideMark/>
          </w:tcPr>
          <w:p w14:paraId="542D2667" w14:textId="77777777" w:rsidR="00C00792" w:rsidRDefault="00C00792">
            <w:pPr>
              <w:spacing w:after="0" w:line="240" w:lineRule="auto"/>
              <w:rPr>
                <w:rFonts w:cs="Browallia New"/>
                <w:b/>
                <w:sz w:val="20"/>
                <w:szCs w:val="20"/>
              </w:rPr>
            </w:pPr>
            <w:r>
              <w:rPr>
                <w:rFonts w:cs="Browallia New"/>
                <w:b/>
                <w:sz w:val="20"/>
                <w:szCs w:val="20"/>
              </w:rPr>
              <w:t>Patient’s status</w:t>
            </w:r>
          </w:p>
        </w:tc>
      </w:tr>
      <w:tr w:rsidR="00C00792" w14:paraId="0ECA4736" w14:textId="77777777" w:rsidTr="00B4423F"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EA1C6" w14:textId="7D65A922" w:rsidR="00C00792" w:rsidRDefault="00C00792" w:rsidP="004F5C10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>MRI whole spine</w:t>
            </w:r>
            <w:r w:rsidR="00C22A56">
              <w:rPr>
                <w:rFonts w:cs="Browallia New"/>
                <w:sz w:val="20"/>
                <w:szCs w:val="20"/>
              </w:rPr>
              <w:t>: Yes/No</w:t>
            </w:r>
            <w:r w:rsidR="00C22A56">
              <w:t xml:space="preserve">        </w:t>
            </w:r>
            <w:r>
              <w:rPr>
                <w:rFonts w:cs="Browallia New"/>
                <w:sz w:val="20"/>
                <w:szCs w:val="20"/>
              </w:rPr>
              <w:t>Date:</w:t>
            </w:r>
            <w:r w:rsidR="002E2090">
              <w:rPr>
                <w:rFonts w:cs="Browallia New"/>
                <w:sz w:val="20"/>
                <w:szCs w:val="20"/>
              </w:rPr>
              <w:t xml:space="preserve">       </w:t>
            </w:r>
            <w:proofErr w:type="gramStart"/>
            <w:r w:rsidR="002E2090">
              <w:rPr>
                <w:rFonts w:cs="Browallia New"/>
                <w:sz w:val="20"/>
                <w:szCs w:val="20"/>
              </w:rPr>
              <w:t xml:space="preserve">  </w:t>
            </w:r>
            <w:r>
              <w:rPr>
                <w:rFonts w:cs="Browallia New"/>
                <w:sz w:val="20"/>
                <w:szCs w:val="20"/>
              </w:rPr>
              <w:t xml:space="preserve"> </w:t>
            </w:r>
            <w:r>
              <w:rPr>
                <w:rFonts w:cs="Browallia New"/>
                <w:sz w:val="16"/>
                <w:szCs w:val="16"/>
              </w:rPr>
              <w:t>(</w:t>
            </w:r>
            <w:proofErr w:type="gramEnd"/>
            <w:r>
              <w:rPr>
                <w:rFonts w:cs="Browallia New"/>
                <w:sz w:val="16"/>
                <w:szCs w:val="16"/>
              </w:rPr>
              <w:t>dd/mm/</w:t>
            </w:r>
            <w:proofErr w:type="spellStart"/>
            <w:r>
              <w:rPr>
                <w:rFonts w:cs="Browallia New"/>
                <w:sz w:val="16"/>
                <w:szCs w:val="16"/>
              </w:rPr>
              <w:t>yyyy</w:t>
            </w:r>
            <w:proofErr w:type="spellEnd"/>
            <w:r>
              <w:rPr>
                <w:rFonts w:cs="Browallia New"/>
                <w:sz w:val="16"/>
                <w:szCs w:val="16"/>
              </w:rPr>
              <w:t xml:space="preserve">)  </w:t>
            </w:r>
            <w:r>
              <w:rPr>
                <w:rFonts w:cs="Browallia New"/>
                <w:sz w:val="20"/>
                <w:szCs w:val="20"/>
              </w:rPr>
              <w:t xml:space="preserve">Time: 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9911B1F" w14:textId="4A8BE24F" w:rsidR="00C00792" w:rsidRDefault="00C00792" w:rsidP="0001387A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>Has the patient been told their diagnosis</w:t>
            </w:r>
            <w:r w:rsidR="0001387A">
              <w:rPr>
                <w:rFonts w:cs="Browallia New"/>
                <w:sz w:val="20"/>
                <w:szCs w:val="20"/>
              </w:rPr>
              <w:t>?</w:t>
            </w:r>
            <w:bookmarkStart w:id="4" w:name="Dropdown31"/>
            <w:r w:rsidR="0001387A">
              <w:rPr>
                <w:rFonts w:cs="Browallia New"/>
                <w:sz w:val="20"/>
                <w:szCs w:val="20"/>
              </w:rPr>
              <w:t xml:space="preserve"> </w:t>
            </w:r>
            <w:bookmarkEnd w:id="4"/>
          </w:p>
        </w:tc>
      </w:tr>
      <w:tr w:rsidR="00C00792" w14:paraId="15263F75" w14:textId="77777777" w:rsidTr="00B4423F"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9905" w14:textId="182A0C44" w:rsidR="00C00792" w:rsidRDefault="00C00792" w:rsidP="003C03BA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>Other Scans</w:t>
            </w:r>
            <w:r w:rsidR="00C22A56">
              <w:rPr>
                <w:rFonts w:cs="Browallia New"/>
                <w:sz w:val="20"/>
                <w:szCs w:val="20"/>
              </w:rPr>
              <w:t>?</w:t>
            </w:r>
            <w:r>
              <w:rPr>
                <w:rFonts w:cs="Browallia New"/>
                <w:sz w:val="20"/>
                <w:szCs w:val="20"/>
              </w:rPr>
              <w:tab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46D0358" w14:textId="7375C8AA" w:rsidR="00C00792" w:rsidRDefault="00C00792" w:rsidP="00761F3F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>Do they wish to consider surgery?</w:t>
            </w:r>
            <w:bookmarkStart w:id="5" w:name="Dropdown32"/>
            <w:r w:rsidR="00247B71">
              <w:rPr>
                <w:rFonts w:cs="Browallia New"/>
                <w:sz w:val="20"/>
                <w:szCs w:val="20"/>
              </w:rPr>
              <w:t xml:space="preserve">             </w:t>
            </w:r>
            <w:r w:rsidR="0001387A">
              <w:rPr>
                <w:rFonts w:cs="Browallia New"/>
                <w:sz w:val="20"/>
                <w:szCs w:val="20"/>
              </w:rPr>
              <w:t xml:space="preserve">  </w:t>
            </w:r>
            <w:bookmarkEnd w:id="5"/>
          </w:p>
        </w:tc>
      </w:tr>
      <w:tr w:rsidR="00247B71" w14:paraId="4CA7FBC4" w14:textId="77777777" w:rsidTr="00B4423F">
        <w:trPr>
          <w:trHeight w:val="255"/>
        </w:trPr>
        <w:tc>
          <w:tcPr>
            <w:tcW w:w="110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75D2D83" w14:textId="509A70B1" w:rsidR="00247B71" w:rsidRPr="00247B71" w:rsidRDefault="00247B71" w:rsidP="0011302B">
            <w:pPr>
              <w:spacing w:after="0" w:line="240" w:lineRule="auto"/>
            </w:pPr>
            <w:bookmarkStart w:id="6" w:name="Dropdown14"/>
            <w:r>
              <w:rPr>
                <w:rFonts w:cs="Browallia New"/>
                <w:sz w:val="20"/>
                <w:szCs w:val="20"/>
              </w:rPr>
              <w:t>Outcome of Staging:</w:t>
            </w:r>
            <w:bookmarkEnd w:id="6"/>
            <w:r w:rsidR="00C22A56" w:rsidRPr="00247B71">
              <w:t xml:space="preserve"> </w:t>
            </w:r>
          </w:p>
        </w:tc>
      </w:tr>
      <w:tr w:rsidR="00247B71" w14:paraId="37E8B5D7" w14:textId="77777777" w:rsidTr="00B4423F">
        <w:trPr>
          <w:trHeight w:val="255"/>
        </w:trPr>
        <w:tc>
          <w:tcPr>
            <w:tcW w:w="1105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726DBC" w14:textId="4FE21A2E" w:rsidR="00247B71" w:rsidRPr="00247B71" w:rsidRDefault="00247B71" w:rsidP="00247B71">
            <w:pPr>
              <w:spacing w:after="0" w:line="240" w:lineRule="auto"/>
              <w:rPr>
                <w:rFonts w:cs="Browallia New"/>
                <w:sz w:val="20"/>
                <w:szCs w:val="20"/>
              </w:rPr>
            </w:pPr>
            <w:r w:rsidRPr="00247B71">
              <w:rPr>
                <w:sz w:val="20"/>
                <w:szCs w:val="20"/>
              </w:rPr>
              <w:t xml:space="preserve">MRI/CT report: </w:t>
            </w:r>
            <w:r>
              <w:rPr>
                <w:sz w:val="20"/>
                <w:szCs w:val="20"/>
              </w:rPr>
              <w:t xml:space="preserve">        </w:t>
            </w:r>
            <w:r w:rsidRPr="00247B71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7594CC33" w14:textId="77777777" w:rsidR="00C00792" w:rsidRDefault="00C00792" w:rsidP="00C00792">
      <w:pPr>
        <w:spacing w:after="0" w:line="240" w:lineRule="auto"/>
        <w:rPr>
          <w:rFonts w:cs="Browallia New"/>
          <w:b/>
          <w:sz w:val="20"/>
          <w:szCs w:val="20"/>
        </w:rPr>
      </w:pPr>
    </w:p>
    <w:tbl>
      <w:tblPr>
        <w:tblW w:w="11058" w:type="dxa"/>
        <w:tblInd w:w="-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8"/>
        <w:gridCol w:w="5470"/>
      </w:tblGrid>
      <w:tr w:rsidR="00C00792" w14:paraId="5F379CB8" w14:textId="77777777" w:rsidTr="003C677F">
        <w:trPr>
          <w:trHeight w:val="421"/>
        </w:trPr>
        <w:tc>
          <w:tcPr>
            <w:tcW w:w="110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  <w:hideMark/>
          </w:tcPr>
          <w:p w14:paraId="686AAB39" w14:textId="77777777" w:rsidR="00C00792" w:rsidRDefault="00C00792">
            <w:pPr>
              <w:spacing w:after="0" w:line="240" w:lineRule="auto"/>
              <w:jc w:val="center"/>
              <w:rPr>
                <w:rFonts w:cs="Browallia New"/>
                <w:b/>
                <w:sz w:val="20"/>
                <w:szCs w:val="20"/>
              </w:rPr>
            </w:pPr>
            <w:r>
              <w:rPr>
                <w:rFonts w:cs="Browallia New"/>
                <w:b/>
                <w:sz w:val="20"/>
                <w:szCs w:val="20"/>
              </w:rPr>
              <w:t>Additional Information that may be useful to us</w:t>
            </w:r>
          </w:p>
        </w:tc>
      </w:tr>
      <w:tr w:rsidR="00C00792" w14:paraId="6195718A" w14:textId="77777777" w:rsidTr="00D20D66">
        <w:trPr>
          <w:trHeight w:val="357"/>
        </w:trPr>
        <w:tc>
          <w:tcPr>
            <w:tcW w:w="110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F630D5" w14:textId="77777777" w:rsidR="001710C6" w:rsidRDefault="001710C6" w:rsidP="00C22A56">
            <w:pPr>
              <w:spacing w:after="0" w:line="240" w:lineRule="auto"/>
              <w:rPr>
                <w:rFonts w:cs="Browallia New"/>
                <w:b/>
                <w:sz w:val="20"/>
                <w:szCs w:val="20"/>
              </w:rPr>
            </w:pPr>
          </w:p>
          <w:p w14:paraId="7A9004DE" w14:textId="77777777" w:rsidR="00C22A56" w:rsidRDefault="00C22A56" w:rsidP="00C22A56">
            <w:pPr>
              <w:spacing w:after="0" w:line="240" w:lineRule="auto"/>
              <w:rPr>
                <w:rFonts w:cs="Browallia New"/>
                <w:b/>
                <w:sz w:val="20"/>
                <w:szCs w:val="20"/>
              </w:rPr>
            </w:pPr>
          </w:p>
          <w:p w14:paraId="61216BB4" w14:textId="77777777" w:rsidR="00C22A56" w:rsidRDefault="00C22A56" w:rsidP="00C22A56">
            <w:pPr>
              <w:spacing w:after="0" w:line="240" w:lineRule="auto"/>
              <w:rPr>
                <w:rFonts w:cs="Browallia New"/>
                <w:b/>
                <w:sz w:val="20"/>
                <w:szCs w:val="20"/>
              </w:rPr>
            </w:pPr>
          </w:p>
          <w:p w14:paraId="268B8511" w14:textId="77777777" w:rsidR="00C22A56" w:rsidRDefault="00C22A56" w:rsidP="00C22A56">
            <w:pPr>
              <w:spacing w:after="0" w:line="240" w:lineRule="auto"/>
              <w:rPr>
                <w:rFonts w:cs="Browallia New"/>
                <w:b/>
                <w:sz w:val="20"/>
                <w:szCs w:val="20"/>
              </w:rPr>
            </w:pPr>
          </w:p>
          <w:p w14:paraId="36020318" w14:textId="77777777" w:rsidR="00C22A56" w:rsidRDefault="00C22A56" w:rsidP="00C22A56">
            <w:pPr>
              <w:spacing w:after="0" w:line="240" w:lineRule="auto"/>
              <w:rPr>
                <w:rFonts w:cs="Browallia New"/>
                <w:b/>
                <w:sz w:val="20"/>
                <w:szCs w:val="20"/>
              </w:rPr>
            </w:pPr>
          </w:p>
          <w:p w14:paraId="021DC143" w14:textId="77777777" w:rsidR="00C22A56" w:rsidRDefault="00C22A56" w:rsidP="00C22A56">
            <w:pPr>
              <w:spacing w:after="0" w:line="240" w:lineRule="auto"/>
              <w:rPr>
                <w:rFonts w:cs="Browallia New"/>
                <w:b/>
                <w:sz w:val="20"/>
                <w:szCs w:val="20"/>
              </w:rPr>
            </w:pPr>
          </w:p>
          <w:p w14:paraId="32682D0F" w14:textId="77777777" w:rsidR="00C22A56" w:rsidRDefault="00C22A56" w:rsidP="00C22A56">
            <w:pPr>
              <w:spacing w:after="0" w:line="240" w:lineRule="auto"/>
              <w:rPr>
                <w:rFonts w:cs="Browallia New"/>
                <w:b/>
                <w:sz w:val="20"/>
                <w:szCs w:val="20"/>
              </w:rPr>
            </w:pPr>
          </w:p>
        </w:tc>
      </w:tr>
      <w:tr w:rsidR="00C00792" w14:paraId="59FC3F7D" w14:textId="77777777" w:rsidTr="00B4423F">
        <w:trPr>
          <w:trHeight w:val="1321"/>
        </w:trPr>
        <w:tc>
          <w:tcPr>
            <w:tcW w:w="55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D3193D9" w14:textId="77777777" w:rsidR="00C00792" w:rsidRDefault="00C00792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bookmarkStart w:id="7" w:name="Text21" w:colFirst="0" w:colLast="0"/>
            <w:r>
              <w:rPr>
                <w:rFonts w:cs="Arial"/>
                <w:sz w:val="20"/>
                <w:szCs w:val="20"/>
              </w:rPr>
              <w:t xml:space="preserve">Please send the completed form </w:t>
            </w:r>
            <w:r>
              <w:rPr>
                <w:rFonts w:cs="Arial"/>
                <w:b/>
                <w:sz w:val="20"/>
                <w:szCs w:val="20"/>
              </w:rPr>
              <w:t>immediately</w:t>
            </w:r>
            <w:r>
              <w:rPr>
                <w:rFonts w:cs="Arial"/>
                <w:sz w:val="20"/>
                <w:szCs w:val="20"/>
              </w:rPr>
              <w:t xml:space="preserve"> via e-mail to </w:t>
            </w:r>
          </w:p>
          <w:p w14:paraId="575A1D08" w14:textId="20005914" w:rsidR="00C22A56" w:rsidRPr="00C22A56" w:rsidRDefault="00C22A5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 xml:space="preserve">                              </w:t>
            </w:r>
            <w:r w:rsidRPr="00C22A56">
              <w:rPr>
                <w:rFonts w:eastAsia="Times New Roman" w:cs="Calibri"/>
                <w:b/>
                <w:bCs/>
                <w:sz w:val="24"/>
                <w:szCs w:val="24"/>
                <w:lang w:eastAsia="en-GB"/>
              </w:rPr>
              <w:t xml:space="preserve">  </w:t>
            </w:r>
            <w:hyperlink r:id="rId10" w:history="1">
              <w:r w:rsidRPr="00C22A56">
                <w:rPr>
                  <w:rStyle w:val="Hyperlink"/>
                  <w:rFonts w:eastAsia="Times New Roman" w:cs="Calibri"/>
                  <w:b/>
                  <w:bCs/>
                  <w:sz w:val="24"/>
                  <w:szCs w:val="24"/>
                  <w:lang w:eastAsia="en-GB"/>
                </w:rPr>
                <w:t>sgh.mscc@stgeorges.nhs.uk</w:t>
              </w:r>
            </w:hyperlink>
          </w:p>
          <w:p w14:paraId="69D851AA" w14:textId="77777777" w:rsidR="00C22A56" w:rsidRDefault="00C22A5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</w:p>
          <w:p w14:paraId="09652505" w14:textId="0C183C11" w:rsidR="00C00792" w:rsidRDefault="00C00792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highlight w:val="yellow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 xml:space="preserve">If you need to discuss an emergency </w:t>
            </w:r>
            <w:r w:rsidR="008C7B87">
              <w:rPr>
                <w:rFonts w:eastAsia="Times New Roman" w:cs="Calibri"/>
                <w:b/>
                <w:sz w:val="20"/>
                <w:szCs w:val="20"/>
                <w:lang w:eastAsia="en-GB"/>
              </w:rPr>
              <w:t>Neuros</w:t>
            </w:r>
            <w:r>
              <w:rPr>
                <w:rFonts w:eastAsia="Times New Roman" w:cs="Calibri"/>
                <w:b/>
                <w:sz w:val="20"/>
                <w:szCs w:val="20"/>
                <w:lang w:eastAsia="en-GB"/>
              </w:rPr>
              <w:t>urgical</w:t>
            </w:r>
            <w:r>
              <w:rPr>
                <w:rFonts w:eastAsia="Times New Roman" w:cs="Calibri"/>
                <w:sz w:val="20"/>
                <w:szCs w:val="20"/>
                <w:lang w:eastAsia="en-GB"/>
              </w:rPr>
              <w:t xml:space="preserve"> referral out of office </w:t>
            </w:r>
            <w:r w:rsidR="002E2090">
              <w:rPr>
                <w:rFonts w:eastAsia="Times New Roman" w:cs="Calibri"/>
                <w:sz w:val="20"/>
                <w:szCs w:val="20"/>
                <w:lang w:eastAsia="en-GB"/>
              </w:rPr>
              <w:t>hours,</w:t>
            </w:r>
            <w:r>
              <w:rPr>
                <w:rFonts w:eastAsia="Times New Roman" w:cs="Calibri"/>
                <w:sz w:val="20"/>
                <w:szCs w:val="20"/>
                <w:lang w:eastAsia="en-GB"/>
              </w:rPr>
              <w:t xml:space="preserve"> please contact</w:t>
            </w:r>
            <w:r w:rsidR="00286836">
              <w:rPr>
                <w:rFonts w:eastAsia="Times New Roman" w:cs="Calibri"/>
                <w:sz w:val="20"/>
                <w:szCs w:val="20"/>
                <w:lang w:eastAsia="en-GB"/>
              </w:rPr>
              <w:t xml:space="preserve"> via www.referapatient.org or </w:t>
            </w:r>
            <w:r w:rsidR="008C7B87">
              <w:rPr>
                <w:rFonts w:eastAsia="Times New Roman" w:cs="Calibri"/>
                <w:sz w:val="20"/>
                <w:szCs w:val="20"/>
                <w:lang w:eastAsia="en-GB"/>
              </w:rPr>
              <w:t xml:space="preserve">the </w:t>
            </w:r>
            <w:r w:rsidR="008C7B87">
              <w:rPr>
                <w:b/>
                <w:sz w:val="20"/>
                <w:szCs w:val="20"/>
              </w:rPr>
              <w:t>Neuros</w:t>
            </w:r>
            <w:r>
              <w:rPr>
                <w:b/>
                <w:sz w:val="20"/>
                <w:szCs w:val="20"/>
              </w:rPr>
              <w:t>urgical</w:t>
            </w:r>
            <w:r>
              <w:t xml:space="preserve"> </w:t>
            </w:r>
            <w:r>
              <w:rPr>
                <w:rFonts w:eastAsia="Times New Roman" w:cs="Calibri"/>
                <w:b/>
                <w:sz w:val="20"/>
                <w:szCs w:val="20"/>
                <w:lang w:eastAsia="en-GB"/>
              </w:rPr>
              <w:t>registrar on call (Bleep 7242)</w:t>
            </w:r>
            <w:r>
              <w:rPr>
                <w:rFonts w:eastAsia="Times New Roman" w:cs="Calibri"/>
                <w:sz w:val="20"/>
                <w:szCs w:val="20"/>
                <w:lang w:eastAsia="en-GB"/>
              </w:rPr>
              <w:t xml:space="preserve"> at St George’s Hospital </w:t>
            </w:r>
          </w:p>
          <w:p w14:paraId="0849F96D" w14:textId="77777777" w:rsidR="00C00792" w:rsidRDefault="00C00792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n-GB"/>
              </w:rPr>
            </w:pPr>
          </w:p>
          <w:p w14:paraId="18F27E73" w14:textId="77777777" w:rsidR="00C00792" w:rsidRDefault="008C7B87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en-GB"/>
              </w:rPr>
              <w:t>Name of Neuros</w:t>
            </w:r>
            <w:r w:rsidR="00C00792">
              <w:rPr>
                <w:rFonts w:eastAsia="Times New Roman" w:cs="Calibri"/>
                <w:b/>
                <w:sz w:val="20"/>
                <w:szCs w:val="20"/>
                <w:lang w:eastAsia="en-GB"/>
              </w:rPr>
              <w:t>urgical registrar contacted:</w:t>
            </w:r>
            <w:r>
              <w:rPr>
                <w:rFonts w:eastAsia="Times New Roman" w:cs="Calibri"/>
                <w:b/>
                <w:sz w:val="20"/>
                <w:szCs w:val="20"/>
                <w:lang w:eastAsia="en-GB"/>
              </w:rPr>
              <w:t xml:space="preserve"> </w:t>
            </w:r>
            <w:r w:rsidR="00761F3F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761F3F">
              <w:instrText xml:space="preserve"> FORMTEXT </w:instrText>
            </w:r>
            <w:r w:rsidR="00761F3F">
              <w:fldChar w:fldCharType="separate"/>
            </w:r>
            <w:r w:rsidR="00761F3F">
              <w:rPr>
                <w:noProof/>
              </w:rPr>
              <w:t> </w:t>
            </w:r>
            <w:r w:rsidR="00761F3F">
              <w:rPr>
                <w:noProof/>
              </w:rPr>
              <w:t> </w:t>
            </w:r>
            <w:r w:rsidR="00761F3F">
              <w:rPr>
                <w:noProof/>
              </w:rPr>
              <w:t> </w:t>
            </w:r>
            <w:r w:rsidR="00761F3F">
              <w:rPr>
                <w:noProof/>
              </w:rPr>
              <w:t> </w:t>
            </w:r>
            <w:r w:rsidR="00761F3F">
              <w:rPr>
                <w:noProof/>
              </w:rPr>
              <w:t> </w:t>
            </w:r>
            <w:r w:rsidR="00761F3F">
              <w:fldChar w:fldCharType="end"/>
            </w:r>
          </w:p>
          <w:p w14:paraId="29E9CFEE" w14:textId="77777777" w:rsidR="00C00792" w:rsidRDefault="00514C04">
            <w:pPr>
              <w:spacing w:after="0" w:line="240" w:lineRule="auto"/>
              <w:rPr>
                <w:sz w:val="18"/>
                <w:szCs w:val="18"/>
              </w:rPr>
            </w:pPr>
            <w:bookmarkStart w:id="8" w:name="Text39"/>
            <w:r>
              <w:rPr>
                <w:rFonts w:cs="Browallia New"/>
                <w:b/>
                <w:sz w:val="20"/>
                <w:szCs w:val="20"/>
              </w:rPr>
              <w:t xml:space="preserve">Date: </w:t>
            </w:r>
            <w:r w:rsidR="008C7B87">
              <w:rPr>
                <w:rFonts w:cs="Browallia New"/>
                <w:b/>
                <w:sz w:val="20"/>
                <w:szCs w:val="20"/>
              </w:rPr>
              <w:t xml:space="preserve"> </w:t>
            </w:r>
            <w:r>
              <w:rPr>
                <w:rFonts w:cs="Browallia New"/>
                <w:b/>
                <w:sz w:val="20"/>
                <w:szCs w:val="20"/>
              </w:rPr>
              <w:t xml:space="preserve"> </w:t>
            </w:r>
            <w:r w:rsidR="00022D5F">
              <w:rPr>
                <w:rFonts w:cs="Browallia New"/>
                <w:b/>
                <w:sz w:val="20"/>
                <w:szCs w:val="20"/>
              </w:rPr>
              <w:t xml:space="preserve">    </w:t>
            </w:r>
            <w:r w:rsidR="00761F3F"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61F3F">
              <w:instrText xml:space="preserve"> FORMTEXT </w:instrText>
            </w:r>
            <w:r w:rsidR="00761F3F">
              <w:fldChar w:fldCharType="separate"/>
            </w:r>
            <w:r w:rsidR="00761F3F">
              <w:rPr>
                <w:noProof/>
              </w:rPr>
              <w:t> </w:t>
            </w:r>
            <w:r w:rsidR="00761F3F">
              <w:rPr>
                <w:noProof/>
              </w:rPr>
              <w:t> </w:t>
            </w:r>
            <w:r w:rsidR="00761F3F">
              <w:rPr>
                <w:noProof/>
              </w:rPr>
              <w:t> </w:t>
            </w:r>
            <w:r w:rsidR="00761F3F">
              <w:rPr>
                <w:noProof/>
              </w:rPr>
              <w:t> </w:t>
            </w:r>
            <w:r w:rsidR="00761F3F">
              <w:rPr>
                <w:noProof/>
              </w:rPr>
              <w:t> </w:t>
            </w:r>
            <w:r w:rsidR="00761F3F">
              <w:fldChar w:fldCharType="end"/>
            </w:r>
            <w:bookmarkEnd w:id="8"/>
            <w:r w:rsidR="008C7B87">
              <w:t xml:space="preserve"> </w:t>
            </w:r>
            <w:r w:rsidR="00C00792">
              <w:rPr>
                <w:sz w:val="18"/>
                <w:szCs w:val="18"/>
              </w:rPr>
              <w:t>(dd/mm/</w:t>
            </w:r>
            <w:proofErr w:type="spellStart"/>
            <w:r w:rsidR="00C00792">
              <w:rPr>
                <w:sz w:val="18"/>
                <w:szCs w:val="18"/>
              </w:rPr>
              <w:t>yyyy</w:t>
            </w:r>
            <w:proofErr w:type="spellEnd"/>
            <w:r w:rsidR="00C00792">
              <w:rPr>
                <w:sz w:val="18"/>
                <w:szCs w:val="18"/>
              </w:rPr>
              <w:t>)</w:t>
            </w:r>
          </w:p>
          <w:p w14:paraId="09DAA240" w14:textId="77777777" w:rsidR="00C00792" w:rsidRDefault="00C00792">
            <w:pPr>
              <w:spacing w:after="0" w:line="240" w:lineRule="auto"/>
              <w:rPr>
                <w:b/>
              </w:rPr>
            </w:pPr>
            <w:r>
              <w:rPr>
                <w:b/>
                <w:sz w:val="18"/>
                <w:szCs w:val="18"/>
              </w:rPr>
              <w:t>Time:</w:t>
            </w:r>
            <w:r>
              <w:rPr>
                <w:b/>
              </w:rPr>
              <w:t xml:space="preserve">  </w:t>
            </w:r>
            <w:bookmarkStart w:id="9" w:name="Text55"/>
            <w:r w:rsidR="008C7B87">
              <w:rPr>
                <w:b/>
              </w:rPr>
              <w:t xml:space="preserve"> </w:t>
            </w:r>
            <w:r w:rsidR="00022D5F">
              <w:rPr>
                <w:b/>
              </w:rPr>
              <w:t xml:space="preserve">   </w:t>
            </w:r>
            <w:r w:rsidR="00514C04">
              <w:rPr>
                <w:b/>
              </w:rPr>
              <w:t xml:space="preserve"> </w:t>
            </w:r>
            <w:r w:rsidR="00761F3F">
              <w:rPr>
                <w:b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61F3F">
              <w:rPr>
                <w:b/>
              </w:rPr>
              <w:instrText xml:space="preserve"> FORMTEXT </w:instrText>
            </w:r>
            <w:r w:rsidR="00761F3F">
              <w:rPr>
                <w:b/>
              </w:rPr>
            </w:r>
            <w:r w:rsidR="00761F3F">
              <w:rPr>
                <w:b/>
              </w:rPr>
              <w:fldChar w:fldCharType="separate"/>
            </w:r>
            <w:r w:rsidR="00761F3F">
              <w:rPr>
                <w:b/>
                <w:noProof/>
              </w:rPr>
              <w:t> </w:t>
            </w:r>
            <w:r w:rsidR="00761F3F">
              <w:rPr>
                <w:b/>
                <w:noProof/>
              </w:rPr>
              <w:t> </w:t>
            </w:r>
            <w:r w:rsidR="00761F3F">
              <w:rPr>
                <w:b/>
                <w:noProof/>
              </w:rPr>
              <w:t> </w:t>
            </w:r>
            <w:r w:rsidR="00761F3F">
              <w:rPr>
                <w:b/>
                <w:noProof/>
              </w:rPr>
              <w:t> </w:t>
            </w:r>
            <w:r w:rsidR="00761F3F">
              <w:rPr>
                <w:b/>
                <w:noProof/>
              </w:rPr>
              <w:t> </w:t>
            </w:r>
            <w:r w:rsidR="00761F3F">
              <w:rPr>
                <w:b/>
              </w:rPr>
              <w:fldChar w:fldCharType="end"/>
            </w:r>
            <w:bookmarkEnd w:id="9"/>
          </w:p>
          <w:p w14:paraId="238F1AFD" w14:textId="77777777" w:rsidR="00022D5F" w:rsidRDefault="00022D5F">
            <w:pPr>
              <w:spacing w:after="0" w:line="240" w:lineRule="auto"/>
              <w:rPr>
                <w:b/>
              </w:rPr>
            </w:pPr>
            <w:r w:rsidRPr="00022D5F">
              <w:rPr>
                <w:b/>
                <w:sz w:val="18"/>
                <w:szCs w:val="18"/>
              </w:rPr>
              <w:t>Outcome:</w:t>
            </w:r>
            <w:r w:rsidR="008C7B8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0" w:name="Text7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"/>
          </w:p>
          <w:p w14:paraId="440B160E" w14:textId="77777777" w:rsidR="00761F3F" w:rsidRDefault="00761F3F">
            <w:pPr>
              <w:spacing w:after="0" w:line="240" w:lineRule="auto"/>
              <w:jc w:val="center"/>
              <w:rPr>
                <w:rFonts w:cs="Browallia New"/>
                <w:b/>
                <w:color w:val="FF0000"/>
                <w:sz w:val="24"/>
                <w:szCs w:val="24"/>
              </w:rPr>
            </w:pPr>
          </w:p>
          <w:p w14:paraId="7859EF20" w14:textId="3756D654" w:rsidR="00C00792" w:rsidRDefault="00C00792" w:rsidP="00891488">
            <w:pPr>
              <w:spacing w:after="0" w:line="240" w:lineRule="auto"/>
              <w:jc w:val="center"/>
              <w:rPr>
                <w:rFonts w:cs="Browallia New"/>
                <w:b/>
                <w:color w:val="FF0000"/>
                <w:sz w:val="24"/>
                <w:szCs w:val="24"/>
              </w:rPr>
            </w:pPr>
            <w:r>
              <w:rPr>
                <w:rFonts w:cs="Browallia New"/>
                <w:b/>
                <w:color w:val="FF0000"/>
                <w:sz w:val="24"/>
                <w:szCs w:val="24"/>
              </w:rPr>
              <w:t>Please call the MSCC Coordinator to inform them of this referral</w:t>
            </w:r>
            <w:r w:rsidR="00C22A56">
              <w:rPr>
                <w:rFonts w:cs="Browallia New"/>
                <w:b/>
                <w:color w:val="FF0000"/>
                <w:sz w:val="24"/>
                <w:szCs w:val="24"/>
              </w:rPr>
              <w:t xml:space="preserve"> – Bleep 6027 or Ext 4623</w:t>
            </w:r>
          </w:p>
          <w:p w14:paraId="2D3788E0" w14:textId="77777777" w:rsidR="008C7B87" w:rsidRPr="00891488" w:rsidRDefault="008C7B87" w:rsidP="00891488">
            <w:pPr>
              <w:spacing w:after="0" w:line="240" w:lineRule="auto"/>
              <w:jc w:val="center"/>
              <w:rPr>
                <w:rFonts w:cs="Browallia New"/>
                <w:b/>
                <w:color w:val="FF0000"/>
                <w:sz w:val="24"/>
                <w:szCs w:val="24"/>
              </w:rPr>
            </w:pP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68AC2BB" w14:textId="77777777" w:rsidR="00C00792" w:rsidRDefault="00C007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 xml:space="preserve">Have </w:t>
            </w:r>
            <w:r>
              <w:rPr>
                <w:rFonts w:eastAsia="Times New Roman" w:cs="Calibri"/>
                <w:b/>
                <w:sz w:val="20"/>
                <w:szCs w:val="20"/>
                <w:lang w:eastAsia="en-GB"/>
              </w:rPr>
              <w:t>you</w:t>
            </w:r>
            <w:r>
              <w:rPr>
                <w:rFonts w:eastAsia="Times New Roman" w:cs="Calibri"/>
                <w:sz w:val="20"/>
                <w:szCs w:val="20"/>
                <w:lang w:eastAsia="en-GB"/>
              </w:rPr>
              <w:t xml:space="preserve"> spoken to the </w:t>
            </w:r>
            <w:r>
              <w:rPr>
                <w:rFonts w:eastAsia="Times New Roman" w:cs="Calibri"/>
                <w:b/>
                <w:sz w:val="20"/>
                <w:szCs w:val="20"/>
                <w:lang w:eastAsia="en-GB"/>
              </w:rPr>
              <w:t>Clinical Oncologist on call</w:t>
            </w:r>
            <w:r w:rsidR="008C7B87">
              <w:rPr>
                <w:rFonts w:eastAsia="Times New Roman" w:cs="Calibri"/>
                <w:sz w:val="20"/>
                <w:szCs w:val="20"/>
                <w:lang w:eastAsia="en-GB"/>
              </w:rPr>
              <w:t xml:space="preserve"> at your local</w:t>
            </w:r>
            <w:r>
              <w:rPr>
                <w:rFonts w:eastAsia="Times New Roman" w:cs="Calibri"/>
                <w:sz w:val="20"/>
                <w:szCs w:val="20"/>
                <w:lang w:eastAsia="en-GB"/>
              </w:rPr>
              <w:t xml:space="preserve"> Cancer Centre and pre-warned them of a potential emergency referral for radiotherapy if surgery is inappropriate?</w:t>
            </w:r>
          </w:p>
          <w:p w14:paraId="545D531A" w14:textId="77777777" w:rsidR="008C7B87" w:rsidRDefault="008C7B8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</w:p>
          <w:p w14:paraId="6D7E6381" w14:textId="3E97C877" w:rsidR="00C00792" w:rsidRPr="002E2090" w:rsidRDefault="008C7B87" w:rsidP="002E2090">
            <w:pPr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en-GB"/>
              </w:rPr>
              <w:t>If not</w:t>
            </w:r>
            <w:r>
              <w:rPr>
                <w:rFonts w:eastAsia="Times New Roman" w:cs="Calibri"/>
                <w:sz w:val="20"/>
                <w:szCs w:val="20"/>
                <w:lang w:eastAsia="en-GB"/>
              </w:rPr>
              <w:t xml:space="preserve">, please contact the on call Clinical Oncology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eastAsia="en-GB"/>
              </w:rPr>
              <w:t>SpR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eastAsia="en-GB"/>
              </w:rPr>
              <w:t xml:space="preserve"> at either RMH or the RSCH (both via their switchboards)</w:t>
            </w:r>
            <w:r w:rsidR="002E2090">
              <w:rPr>
                <w:rFonts w:cs="Calibri"/>
                <w:sz w:val="20"/>
                <w:szCs w:val="20"/>
                <w:lang w:eastAsia="en-GB"/>
              </w:rPr>
              <w:t>.</w:t>
            </w:r>
          </w:p>
          <w:p w14:paraId="24BC4224" w14:textId="77777777" w:rsidR="00C00792" w:rsidRDefault="00C007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</w:p>
          <w:p w14:paraId="65421B18" w14:textId="77777777" w:rsidR="00C00792" w:rsidRDefault="00C00792" w:rsidP="0089148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Please also send a copy to the Cancer Centre:</w:t>
            </w:r>
          </w:p>
          <w:p w14:paraId="34165484" w14:textId="77777777" w:rsidR="00CA7A7E" w:rsidRDefault="00C00792" w:rsidP="0089148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Royal Marsden Hospital </w:t>
            </w:r>
            <w:hyperlink r:id="rId11" w:history="1">
              <w:r>
                <w:rPr>
                  <w:rStyle w:val="Hyperlink"/>
                  <w:rFonts w:cs="Arial"/>
                  <w:b/>
                  <w:sz w:val="20"/>
                  <w:szCs w:val="20"/>
                </w:rPr>
                <w:t>rmh-tr.MSCC@nhs.net</w:t>
              </w:r>
            </w:hyperlink>
            <w:r w:rsidRPr="00CA7A7E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CA7A7E">
              <w:rPr>
                <w:rFonts w:cs="Arial"/>
                <w:sz w:val="20"/>
                <w:szCs w:val="20"/>
              </w:rPr>
              <w:t xml:space="preserve"> </w:t>
            </w:r>
          </w:p>
          <w:p w14:paraId="57B51BE7" w14:textId="297F28D7" w:rsidR="00C00792" w:rsidRPr="00891488" w:rsidRDefault="00891488" w:rsidP="00B4423F">
            <w:pPr>
              <w:spacing w:after="0" w:line="240" w:lineRule="auto"/>
              <w:rPr>
                <w:rFonts w:cs="Browallia New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   </w:t>
            </w:r>
            <w:r w:rsidR="00C00792">
              <w:rPr>
                <w:rFonts w:cs="Arial"/>
                <w:b/>
                <w:sz w:val="20"/>
                <w:szCs w:val="20"/>
              </w:rPr>
              <w:t xml:space="preserve">Royal Surrey County Hospital </w:t>
            </w:r>
            <w:hyperlink r:id="rId12" w:tgtFrame="_blank" w:history="1">
              <w:r w:rsidR="000D3BBD" w:rsidRPr="0014056A">
                <w:rPr>
                  <w:rStyle w:val="Hyperlink"/>
                  <w:rFonts w:cs="Calibri"/>
                  <w:b/>
                  <w:bCs/>
                  <w:color w:val="3333FF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rsc-tr.acuteoncology@nhs.net</w:t>
              </w:r>
            </w:hyperlink>
          </w:p>
        </w:tc>
      </w:tr>
    </w:tbl>
    <w:p w14:paraId="3D1C7EB2" w14:textId="77777777" w:rsidR="00B4423F" w:rsidRDefault="00B4423F"/>
    <w:p w14:paraId="093535CE" w14:textId="77777777" w:rsidR="00F6175F" w:rsidRDefault="00F6175F"/>
    <w:p w14:paraId="595DC9B8" w14:textId="77777777" w:rsidR="00F6175F" w:rsidRDefault="00F6175F"/>
    <w:p w14:paraId="7E108649" w14:textId="77777777" w:rsidR="00F6175F" w:rsidRDefault="00F6175F"/>
    <w:p w14:paraId="5AFC94AE" w14:textId="77777777" w:rsidR="00F6175F" w:rsidRDefault="00F6175F"/>
    <w:tbl>
      <w:tblPr>
        <w:tblW w:w="11058" w:type="dxa"/>
        <w:tblInd w:w="-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8"/>
      </w:tblGrid>
      <w:tr w:rsidR="0001387A" w14:paraId="178A33A7" w14:textId="77777777" w:rsidTr="003C677F">
        <w:trPr>
          <w:trHeight w:val="421"/>
        </w:trPr>
        <w:tc>
          <w:tcPr>
            <w:tcW w:w="110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  <w:hideMark/>
          </w:tcPr>
          <w:bookmarkEnd w:id="7"/>
          <w:p w14:paraId="26E0C249" w14:textId="77777777" w:rsidR="0001387A" w:rsidRDefault="009351E0" w:rsidP="00DF791B">
            <w:pPr>
              <w:spacing w:after="0" w:line="240" w:lineRule="auto"/>
              <w:jc w:val="center"/>
              <w:rPr>
                <w:rFonts w:cs="Browallia New"/>
                <w:b/>
                <w:sz w:val="20"/>
                <w:szCs w:val="20"/>
              </w:rPr>
            </w:pPr>
            <w:r>
              <w:rPr>
                <w:rFonts w:cs="Browallia New"/>
                <w:b/>
                <w:sz w:val="20"/>
                <w:szCs w:val="20"/>
              </w:rPr>
              <w:t>PLEASE NOTE</w:t>
            </w:r>
          </w:p>
        </w:tc>
      </w:tr>
      <w:tr w:rsidR="0001387A" w14:paraId="2329E77E" w14:textId="77777777" w:rsidTr="003C677F">
        <w:tc>
          <w:tcPr>
            <w:tcW w:w="110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EC4BEF" w14:textId="77777777" w:rsidR="0001387A" w:rsidRPr="00FD1D32" w:rsidRDefault="009351E0" w:rsidP="00162E97">
            <w:pPr>
              <w:spacing w:after="0" w:line="240" w:lineRule="auto"/>
              <w:jc w:val="center"/>
              <w:rPr>
                <w:rFonts w:cs="Browallia New"/>
                <w:b/>
                <w:sz w:val="26"/>
                <w:szCs w:val="26"/>
              </w:rPr>
            </w:pPr>
            <w:r w:rsidRPr="00FD1D32">
              <w:rPr>
                <w:rFonts w:cs="Browallia New"/>
                <w:b/>
                <w:color w:val="FF0000"/>
                <w:sz w:val="26"/>
                <w:szCs w:val="26"/>
              </w:rPr>
              <w:t xml:space="preserve">It is the responsibility of the referring team to ensure that ALL relevant imaging studies are made available on the SGH PACS </w:t>
            </w:r>
            <w:r w:rsidR="00D11BEB" w:rsidRPr="00FD1D32">
              <w:rPr>
                <w:rFonts w:cs="Browallia New"/>
                <w:b/>
                <w:color w:val="FF0000"/>
                <w:sz w:val="26"/>
                <w:szCs w:val="26"/>
              </w:rPr>
              <w:t>via the</w:t>
            </w:r>
            <w:r w:rsidRPr="00FD1D32">
              <w:rPr>
                <w:rFonts w:cs="Browallia New"/>
                <w:b/>
                <w:color w:val="FF0000"/>
                <w:sz w:val="26"/>
                <w:szCs w:val="26"/>
              </w:rPr>
              <w:t xml:space="preserve"> IEP</w:t>
            </w:r>
            <w:r w:rsidR="00D11BEB" w:rsidRPr="00FD1D32">
              <w:rPr>
                <w:rFonts w:cs="Browallia New"/>
                <w:b/>
                <w:color w:val="FF0000"/>
                <w:sz w:val="26"/>
                <w:szCs w:val="26"/>
              </w:rPr>
              <w:t xml:space="preserve"> and that all the fields in this form are filled correctly</w:t>
            </w:r>
            <w:r w:rsidRPr="00FD1D32">
              <w:rPr>
                <w:rFonts w:cs="Browallia New"/>
                <w:b/>
                <w:color w:val="FF0000"/>
                <w:sz w:val="26"/>
                <w:szCs w:val="26"/>
              </w:rPr>
              <w:t xml:space="preserve">. </w:t>
            </w:r>
            <w:r w:rsidR="00D11BEB" w:rsidRPr="00FD1D32">
              <w:rPr>
                <w:rFonts w:cs="Browallia New"/>
                <w:b/>
                <w:color w:val="FF0000"/>
                <w:sz w:val="26"/>
                <w:szCs w:val="26"/>
              </w:rPr>
              <w:t xml:space="preserve">The two biggest sources of delay in opinions are: no </w:t>
            </w:r>
            <w:r w:rsidR="00F02CA4" w:rsidRPr="00FD1D32">
              <w:rPr>
                <w:rFonts w:cs="Browallia New"/>
                <w:b/>
                <w:color w:val="FF0000"/>
                <w:sz w:val="26"/>
                <w:szCs w:val="26"/>
              </w:rPr>
              <w:t xml:space="preserve">available </w:t>
            </w:r>
            <w:r w:rsidR="00D11BEB" w:rsidRPr="00FD1D32">
              <w:rPr>
                <w:rFonts w:cs="Browallia New"/>
                <w:b/>
                <w:color w:val="FF0000"/>
                <w:sz w:val="26"/>
                <w:szCs w:val="26"/>
              </w:rPr>
              <w:t xml:space="preserve">scans </w:t>
            </w:r>
            <w:r w:rsidR="00F02CA4" w:rsidRPr="00FD1D32">
              <w:rPr>
                <w:rFonts w:cs="Browallia New"/>
                <w:b/>
                <w:color w:val="FF0000"/>
                <w:sz w:val="26"/>
                <w:szCs w:val="26"/>
              </w:rPr>
              <w:t xml:space="preserve">to ST Georges </w:t>
            </w:r>
            <w:r w:rsidR="00D11BEB" w:rsidRPr="00FD1D32">
              <w:rPr>
                <w:rFonts w:cs="Browallia New"/>
                <w:b/>
                <w:color w:val="FF0000"/>
                <w:sz w:val="26"/>
                <w:szCs w:val="26"/>
              </w:rPr>
              <w:t>and incomplete forms.</w:t>
            </w:r>
            <w:r w:rsidR="009E472B" w:rsidRPr="00FD1D32">
              <w:rPr>
                <w:rFonts w:cs="Browallia New"/>
                <w:b/>
                <w:color w:val="FF0000"/>
                <w:sz w:val="26"/>
                <w:szCs w:val="26"/>
              </w:rPr>
              <w:t xml:space="preserve"> This form will be sent to the Clinical Oncologist &amp; the AOS team.</w:t>
            </w:r>
          </w:p>
        </w:tc>
      </w:tr>
      <w:tr w:rsidR="00FD1D32" w14:paraId="0D1B8686" w14:textId="77777777" w:rsidTr="00162E97">
        <w:tc>
          <w:tcPr>
            <w:tcW w:w="110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9A2942F" w14:textId="77777777" w:rsidR="00FD1D32" w:rsidRPr="00FD1D32" w:rsidRDefault="00FD1D32" w:rsidP="00F02CA4">
            <w:pPr>
              <w:spacing w:after="0" w:line="240" w:lineRule="auto"/>
              <w:jc w:val="both"/>
              <w:rPr>
                <w:rFonts w:cs="Browallia New"/>
                <w:b/>
                <w:color w:val="FF0000"/>
                <w:sz w:val="26"/>
                <w:szCs w:val="26"/>
              </w:rPr>
            </w:pPr>
          </w:p>
        </w:tc>
      </w:tr>
      <w:tr w:rsidR="00A419B0" w14:paraId="71CB2E42" w14:textId="77777777" w:rsidTr="00D20D66">
        <w:trPr>
          <w:trHeight w:val="5047"/>
        </w:trPr>
        <w:tc>
          <w:tcPr>
            <w:tcW w:w="110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04860A" w14:textId="77777777" w:rsidR="00F131C6" w:rsidRPr="00FD1D32" w:rsidRDefault="008E750F" w:rsidP="00F131C6">
            <w:pPr>
              <w:tabs>
                <w:tab w:val="center" w:pos="5421"/>
                <w:tab w:val="left" w:pos="8400"/>
              </w:tabs>
              <w:spacing w:after="0" w:line="240" w:lineRule="auto"/>
              <w:jc w:val="center"/>
              <w:rPr>
                <w:rFonts w:cs="Browallia New"/>
                <w:b/>
                <w:color w:val="FF0000"/>
                <w:sz w:val="32"/>
                <w:szCs w:val="32"/>
              </w:rPr>
            </w:pPr>
            <w:r w:rsidRPr="00FD1D32">
              <w:rPr>
                <w:rFonts w:cs="Browallia New"/>
                <w:b/>
                <w:color w:val="FF0000"/>
                <w:sz w:val="32"/>
                <w:szCs w:val="32"/>
              </w:rPr>
              <w:t>FEEDBACK TO BE FILLED</w:t>
            </w:r>
            <w:r w:rsidR="006D6FB7" w:rsidRPr="00FD1D32">
              <w:rPr>
                <w:rFonts w:cs="Browallia New"/>
                <w:b/>
                <w:color w:val="FF0000"/>
                <w:sz w:val="32"/>
                <w:szCs w:val="32"/>
              </w:rPr>
              <w:t xml:space="preserve"> IN</w:t>
            </w:r>
            <w:r w:rsidRPr="00FD1D32">
              <w:rPr>
                <w:rFonts w:cs="Browallia New"/>
                <w:b/>
                <w:color w:val="FF0000"/>
                <w:sz w:val="32"/>
                <w:szCs w:val="32"/>
              </w:rPr>
              <w:t xml:space="preserve"> BY</w:t>
            </w:r>
            <w:r w:rsidR="00F131C6" w:rsidRPr="00FD1D32">
              <w:rPr>
                <w:rFonts w:cs="Browallia New"/>
                <w:b/>
                <w:color w:val="FF0000"/>
                <w:sz w:val="32"/>
                <w:szCs w:val="32"/>
              </w:rPr>
              <w:t xml:space="preserve"> ST GEORGES</w:t>
            </w:r>
            <w:r w:rsidRPr="00FD1D32">
              <w:rPr>
                <w:rFonts w:cs="Browallia New"/>
                <w:b/>
                <w:color w:val="FF0000"/>
                <w:sz w:val="32"/>
                <w:szCs w:val="32"/>
              </w:rPr>
              <w:t xml:space="preserve"> HOSPITAL </w:t>
            </w:r>
            <w:r w:rsidRPr="00FD1D32">
              <w:rPr>
                <w:rFonts w:cs="Browallia New"/>
                <w:b/>
                <w:color w:val="FF0000"/>
                <w:sz w:val="32"/>
                <w:szCs w:val="32"/>
                <w:u w:val="single"/>
              </w:rPr>
              <w:t>ONLY</w:t>
            </w:r>
            <w:r w:rsidR="00F131C6" w:rsidRPr="00162E97">
              <w:rPr>
                <w:rFonts w:cs="Browallia New"/>
                <w:b/>
                <w:color w:val="FF0000"/>
                <w:sz w:val="32"/>
                <w:szCs w:val="32"/>
              </w:rPr>
              <w:t>:</w:t>
            </w:r>
          </w:p>
          <w:p w14:paraId="6C9712C9" w14:textId="77777777" w:rsidR="009E472B" w:rsidRDefault="009E472B" w:rsidP="00F131C6">
            <w:pPr>
              <w:tabs>
                <w:tab w:val="center" w:pos="5421"/>
                <w:tab w:val="left" w:pos="8400"/>
              </w:tabs>
              <w:spacing w:after="0" w:line="240" w:lineRule="auto"/>
              <w:jc w:val="center"/>
              <w:rPr>
                <w:rFonts w:cs="Browallia New"/>
                <w:b/>
                <w:color w:val="FF0000"/>
                <w:sz w:val="20"/>
                <w:szCs w:val="20"/>
              </w:rPr>
            </w:pPr>
          </w:p>
          <w:p w14:paraId="7AB88B3F" w14:textId="0D665426" w:rsidR="00891488" w:rsidRDefault="003C03BA" w:rsidP="003C03BA">
            <w:pPr>
              <w:tabs>
                <w:tab w:val="center" w:pos="5421"/>
                <w:tab w:val="left" w:pos="8400"/>
              </w:tabs>
              <w:spacing w:after="0" w:line="240" w:lineRule="auto"/>
              <w:rPr>
                <w:rFonts w:cs="Browallia New"/>
                <w:b/>
                <w:sz w:val="20"/>
                <w:szCs w:val="20"/>
              </w:rPr>
            </w:pPr>
            <w:r>
              <w:rPr>
                <w:rFonts w:cs="Browallia New"/>
                <w:b/>
                <w:sz w:val="20"/>
                <w:szCs w:val="20"/>
              </w:rPr>
              <w:t>Neurosurgical decision date</w:t>
            </w:r>
            <w:r w:rsidR="004905C3">
              <w:rPr>
                <w:rFonts w:cs="Browallia New"/>
                <w:b/>
                <w:sz w:val="20"/>
                <w:szCs w:val="20"/>
              </w:rPr>
              <w:t xml:space="preserve"> &amp; time</w:t>
            </w:r>
            <w:r>
              <w:rPr>
                <w:rFonts w:cs="Browallia New"/>
                <w:b/>
                <w:sz w:val="20"/>
                <w:szCs w:val="20"/>
              </w:rPr>
              <w:t>:</w:t>
            </w:r>
            <w:r w:rsidR="00C22A56">
              <w:rPr>
                <w:rFonts w:cs="Browallia New"/>
                <w:b/>
                <w:sz w:val="20"/>
                <w:szCs w:val="20"/>
              </w:rPr>
              <w:t xml:space="preserve"> </w:t>
            </w:r>
          </w:p>
          <w:p w14:paraId="14C2F530" w14:textId="77777777" w:rsidR="003C03BA" w:rsidRPr="003C03BA" w:rsidRDefault="003C03BA" w:rsidP="003C03BA">
            <w:pPr>
              <w:tabs>
                <w:tab w:val="center" w:pos="5421"/>
                <w:tab w:val="left" w:pos="8400"/>
              </w:tabs>
              <w:spacing w:after="0" w:line="240" w:lineRule="auto"/>
              <w:rPr>
                <w:rFonts w:cs="Browallia New"/>
                <w:b/>
                <w:sz w:val="20"/>
                <w:szCs w:val="20"/>
              </w:rPr>
            </w:pPr>
          </w:p>
          <w:p w14:paraId="1644EB50" w14:textId="707DBF1E" w:rsidR="00153ADA" w:rsidRPr="00F131C6" w:rsidRDefault="00153ADA" w:rsidP="00B8034B">
            <w:pPr>
              <w:tabs>
                <w:tab w:val="center" w:pos="5421"/>
                <w:tab w:val="left" w:pos="7575"/>
              </w:tabs>
              <w:spacing w:after="0" w:line="360" w:lineRule="auto"/>
              <w:rPr>
                <w:rFonts w:cs="Browallia New"/>
                <w:sz w:val="20"/>
                <w:szCs w:val="20"/>
              </w:rPr>
            </w:pPr>
            <w:r w:rsidRPr="00F131C6">
              <w:rPr>
                <w:rFonts w:cs="Browallia New"/>
                <w:sz w:val="20"/>
                <w:szCs w:val="20"/>
              </w:rPr>
              <w:t>Cauda Equina Compression:</w:t>
            </w:r>
            <w:r w:rsidRPr="00F131C6">
              <w:rPr>
                <w:rFonts w:cs="Browallia New"/>
                <w:sz w:val="20"/>
                <w:szCs w:val="20"/>
              </w:rPr>
              <w:tab/>
              <w:t xml:space="preserve">Spinal Cord Compression: </w:t>
            </w:r>
            <w:r w:rsidR="00F131C6" w:rsidRPr="00F131C6">
              <w:rPr>
                <w:rFonts w:cs="Browallia New"/>
                <w:sz w:val="20"/>
                <w:szCs w:val="20"/>
              </w:rPr>
              <w:t xml:space="preserve"> </w:t>
            </w:r>
            <w:r w:rsidR="00B8034B">
              <w:rPr>
                <w:rFonts w:cs="Browallia New"/>
                <w:sz w:val="20"/>
                <w:szCs w:val="20"/>
              </w:rPr>
              <w:tab/>
            </w:r>
            <w:r w:rsidR="00B8034B" w:rsidRPr="00F131C6">
              <w:rPr>
                <w:rFonts w:cs="Browallia New"/>
                <w:sz w:val="20"/>
                <w:szCs w:val="20"/>
              </w:rPr>
              <w:t xml:space="preserve">Nerve Root Compression:                             </w:t>
            </w:r>
          </w:p>
          <w:p w14:paraId="6D040A5E" w14:textId="021112A6" w:rsidR="00153ADA" w:rsidRPr="004905C3" w:rsidRDefault="00B8034B" w:rsidP="00B8034B">
            <w:pPr>
              <w:tabs>
                <w:tab w:val="left" w:pos="4110"/>
              </w:tabs>
              <w:spacing w:after="0" w:line="360" w:lineRule="auto"/>
              <w:rPr>
                <w:rFonts w:cs="Browallia New"/>
                <w:sz w:val="20"/>
                <w:szCs w:val="20"/>
                <w:u w:val="words"/>
              </w:rPr>
            </w:pPr>
            <w:r>
              <w:rPr>
                <w:rFonts w:cs="Browallia New"/>
                <w:sz w:val="20"/>
                <w:szCs w:val="20"/>
              </w:rPr>
              <w:t xml:space="preserve">Collapse:                                  </w:t>
            </w:r>
            <w:r w:rsidR="00F131C6" w:rsidRPr="00F131C6">
              <w:rPr>
                <w:rFonts w:cs="Browallia New"/>
                <w:sz w:val="20"/>
                <w:szCs w:val="20"/>
              </w:rPr>
              <w:t xml:space="preserve"> </w:t>
            </w:r>
            <w:r w:rsidR="004905C3">
              <w:rPr>
                <w:rFonts w:cs="Browallia New"/>
                <w:sz w:val="20"/>
                <w:szCs w:val="20"/>
              </w:rPr>
              <w:t xml:space="preserve">                       Where:</w:t>
            </w:r>
            <w:r w:rsidR="00C22A56" w:rsidRPr="004905C3">
              <w:rPr>
                <w:rFonts w:cs="Browallia New"/>
                <w:sz w:val="20"/>
                <w:szCs w:val="20"/>
                <w:u w:val="words"/>
              </w:rPr>
              <w:t xml:space="preserve"> </w:t>
            </w:r>
          </w:p>
          <w:p w14:paraId="4F0E9BBA" w14:textId="77777777" w:rsidR="00536B6E" w:rsidRDefault="00536B6E" w:rsidP="00B8034B">
            <w:pPr>
              <w:tabs>
                <w:tab w:val="left" w:pos="720"/>
                <w:tab w:val="left" w:pos="1440"/>
                <w:tab w:val="left" w:pos="2160"/>
                <w:tab w:val="left" w:pos="2340"/>
                <w:tab w:val="left" w:pos="2880"/>
                <w:tab w:val="left" w:pos="3600"/>
                <w:tab w:val="left" w:pos="6180"/>
              </w:tabs>
              <w:spacing w:after="0" w:line="360" w:lineRule="auto"/>
              <w:rPr>
                <w:rFonts w:cs="Browallia New"/>
                <w:sz w:val="20"/>
                <w:szCs w:val="20"/>
              </w:rPr>
            </w:pPr>
          </w:p>
          <w:p w14:paraId="7E7917D7" w14:textId="2319C2EF" w:rsidR="00B8034B" w:rsidRPr="00F131C6" w:rsidRDefault="004905C3" w:rsidP="00B8034B">
            <w:pPr>
              <w:tabs>
                <w:tab w:val="left" w:pos="720"/>
                <w:tab w:val="left" w:pos="1440"/>
                <w:tab w:val="left" w:pos="2160"/>
                <w:tab w:val="left" w:pos="2340"/>
                <w:tab w:val="left" w:pos="2880"/>
                <w:tab w:val="left" w:pos="3600"/>
                <w:tab w:val="left" w:pos="6180"/>
              </w:tabs>
              <w:spacing w:after="0" w:line="360" w:lineRule="auto"/>
              <w:rPr>
                <w:rFonts w:cs="Browallia New"/>
                <w:sz w:val="20"/>
                <w:szCs w:val="20"/>
              </w:rPr>
            </w:pPr>
            <w:r w:rsidRPr="00536B6E">
              <w:rPr>
                <w:rFonts w:cs="Browallia New"/>
                <w:b/>
                <w:sz w:val="20"/>
                <w:szCs w:val="20"/>
              </w:rPr>
              <w:t>Spinal Stability</w:t>
            </w:r>
            <w:r w:rsidR="00771657" w:rsidRPr="00536B6E">
              <w:rPr>
                <w:rFonts w:cs="Browallia New"/>
                <w:b/>
                <w:sz w:val="20"/>
                <w:szCs w:val="20"/>
              </w:rPr>
              <w:t>:</w:t>
            </w:r>
            <w:r w:rsidR="00F131C6">
              <w:rPr>
                <w:rFonts w:cs="Browallia New"/>
                <w:sz w:val="20"/>
                <w:szCs w:val="20"/>
              </w:rPr>
              <w:t xml:space="preserve">     </w:t>
            </w:r>
            <w:r>
              <w:rPr>
                <w:rFonts w:cs="Browallia New"/>
                <w:sz w:val="20"/>
                <w:szCs w:val="20"/>
              </w:rPr>
              <w:t xml:space="preserve">                 </w:t>
            </w:r>
            <w:r w:rsidR="00771657" w:rsidRPr="00F131C6">
              <w:rPr>
                <w:rFonts w:cs="Browallia New"/>
                <w:sz w:val="20"/>
                <w:szCs w:val="20"/>
              </w:rPr>
              <w:t xml:space="preserve">  </w:t>
            </w:r>
            <w:r w:rsidR="00F131C6" w:rsidRPr="00F131C6">
              <w:rPr>
                <w:rFonts w:cs="Browallia New"/>
                <w:sz w:val="20"/>
                <w:szCs w:val="20"/>
              </w:rPr>
              <w:t xml:space="preserve">                      </w:t>
            </w:r>
            <w:r w:rsidR="00B76992">
              <w:rPr>
                <w:rFonts w:cs="Browallia New"/>
                <w:sz w:val="20"/>
                <w:szCs w:val="20"/>
              </w:rPr>
              <w:t xml:space="preserve"> </w:t>
            </w:r>
            <w:r w:rsidR="00B8034B" w:rsidRPr="00F131C6">
              <w:rPr>
                <w:rFonts w:cs="Browallia New"/>
                <w:sz w:val="20"/>
                <w:szCs w:val="20"/>
              </w:rPr>
              <w:t>Collar</w:t>
            </w:r>
            <w:r w:rsidR="00B8034B">
              <w:rPr>
                <w:rFonts w:cs="Browallia New"/>
                <w:sz w:val="20"/>
                <w:szCs w:val="20"/>
              </w:rPr>
              <w:t xml:space="preserve">:                                  </w:t>
            </w:r>
            <w:r w:rsidR="00B8034B" w:rsidRPr="00F131C6">
              <w:rPr>
                <w:rFonts w:cs="Browallia New"/>
                <w:sz w:val="20"/>
                <w:szCs w:val="20"/>
              </w:rPr>
              <w:t xml:space="preserve">   </w:t>
            </w:r>
            <w:r w:rsidR="00B8034B">
              <w:rPr>
                <w:rFonts w:cs="Browallia New"/>
                <w:sz w:val="20"/>
                <w:szCs w:val="20"/>
              </w:rPr>
              <w:tab/>
              <w:t xml:space="preserve">         </w:t>
            </w:r>
            <w:r w:rsidR="00B8034B" w:rsidRPr="00F131C6">
              <w:rPr>
                <w:rFonts w:cs="Browallia New"/>
                <w:sz w:val="20"/>
                <w:szCs w:val="20"/>
              </w:rPr>
              <w:t>TLSO</w:t>
            </w:r>
            <w:r w:rsidR="00B8034B">
              <w:rPr>
                <w:rFonts w:cs="Browallia New"/>
                <w:sz w:val="20"/>
                <w:szCs w:val="20"/>
              </w:rPr>
              <w:t xml:space="preserve"> Brace:</w:t>
            </w:r>
            <w:r w:rsidR="00B8034B" w:rsidRPr="00F131C6">
              <w:rPr>
                <w:rFonts w:cs="Browallia New"/>
                <w:sz w:val="20"/>
                <w:szCs w:val="20"/>
              </w:rPr>
              <w:tab/>
            </w:r>
            <w:r w:rsidR="00B8034B">
              <w:rPr>
                <w:rFonts w:cs="Browallia New"/>
                <w:sz w:val="20"/>
                <w:szCs w:val="20"/>
              </w:rPr>
              <w:t xml:space="preserve">                            </w:t>
            </w:r>
          </w:p>
          <w:p w14:paraId="06949B2E" w14:textId="77777777" w:rsidR="00F131C6" w:rsidRDefault="00F131C6" w:rsidP="00153ADA">
            <w:pPr>
              <w:tabs>
                <w:tab w:val="left" w:pos="2250"/>
                <w:tab w:val="left" w:pos="4080"/>
                <w:tab w:val="left" w:pos="4320"/>
                <w:tab w:val="left" w:pos="5040"/>
              </w:tabs>
              <w:spacing w:after="0" w:line="240" w:lineRule="auto"/>
              <w:jc w:val="both"/>
              <w:rPr>
                <w:rFonts w:cs="Browallia New"/>
                <w:b/>
                <w:sz w:val="20"/>
                <w:szCs w:val="20"/>
              </w:rPr>
            </w:pPr>
            <w:r>
              <w:rPr>
                <w:rFonts w:cs="Browallia New"/>
                <w:b/>
                <w:sz w:val="20"/>
                <w:szCs w:val="20"/>
              </w:rPr>
              <w:t>Mobility:</w:t>
            </w:r>
          </w:p>
          <w:p w14:paraId="0E11E1CC" w14:textId="3FDADBDE" w:rsidR="00F131C6" w:rsidRDefault="00F131C6" w:rsidP="00B8034B">
            <w:pPr>
              <w:tabs>
                <w:tab w:val="left" w:pos="2250"/>
                <w:tab w:val="left" w:pos="4080"/>
                <w:tab w:val="left" w:pos="6255"/>
                <w:tab w:val="left" w:pos="7680"/>
              </w:tabs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 xml:space="preserve">Log Roll:                    </w:t>
            </w:r>
            <w:r>
              <w:rPr>
                <w:rFonts w:cs="Browallia New"/>
                <w:sz w:val="20"/>
                <w:szCs w:val="20"/>
              </w:rPr>
              <w:tab/>
            </w:r>
            <w:r w:rsidR="00F02CA4">
              <w:rPr>
                <w:rFonts w:cs="Browallia New"/>
                <w:sz w:val="20"/>
                <w:szCs w:val="20"/>
              </w:rPr>
              <w:t xml:space="preserve"> </w:t>
            </w:r>
            <w:r>
              <w:rPr>
                <w:rFonts w:cs="Browallia New"/>
                <w:sz w:val="20"/>
                <w:szCs w:val="20"/>
              </w:rPr>
              <w:tab/>
            </w:r>
            <w:r w:rsidRPr="00F131C6">
              <w:rPr>
                <w:rFonts w:cs="Browallia New"/>
                <w:sz w:val="20"/>
                <w:szCs w:val="20"/>
              </w:rPr>
              <w:t>Bed Rest</w:t>
            </w:r>
            <w:r w:rsidR="00F02CA4">
              <w:rPr>
                <w:rFonts w:cs="Browallia New"/>
                <w:sz w:val="20"/>
                <w:szCs w:val="20"/>
              </w:rPr>
              <w:t xml:space="preserve">:                             </w:t>
            </w:r>
            <w:r w:rsidR="00B76992">
              <w:rPr>
                <w:rFonts w:cs="Browallia New"/>
                <w:sz w:val="20"/>
                <w:szCs w:val="20"/>
              </w:rPr>
              <w:t xml:space="preserve"> </w:t>
            </w:r>
            <w:r w:rsidR="00F02CA4">
              <w:rPr>
                <w:rFonts w:cs="Browallia New"/>
                <w:sz w:val="20"/>
                <w:szCs w:val="20"/>
              </w:rPr>
              <w:t xml:space="preserve"> </w:t>
            </w:r>
            <w:r w:rsidR="00B8034B">
              <w:rPr>
                <w:rFonts w:cs="Browallia New"/>
                <w:sz w:val="20"/>
                <w:szCs w:val="20"/>
              </w:rPr>
              <w:t xml:space="preserve">                Sit Up:</w:t>
            </w:r>
            <w:r w:rsidR="00B8034B">
              <w:rPr>
                <w:rFonts w:cs="Browallia New"/>
                <w:sz w:val="20"/>
                <w:szCs w:val="20"/>
              </w:rPr>
              <w:tab/>
              <w:t xml:space="preserve">                           </w:t>
            </w:r>
          </w:p>
          <w:p w14:paraId="5F0FF76B" w14:textId="1AB1B7BD" w:rsidR="00F131C6" w:rsidRDefault="00F131C6" w:rsidP="00B8034B">
            <w:pPr>
              <w:tabs>
                <w:tab w:val="left" w:pos="2280"/>
                <w:tab w:val="left" w:pos="40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680"/>
              </w:tabs>
              <w:rPr>
                <w:rFonts w:cs="Browallia New"/>
                <w:sz w:val="20"/>
                <w:szCs w:val="20"/>
              </w:rPr>
            </w:pPr>
            <w:r>
              <w:rPr>
                <w:rFonts w:cs="Browallia New"/>
                <w:sz w:val="20"/>
                <w:szCs w:val="20"/>
              </w:rPr>
              <w:t>Mobilise to toilet:</w:t>
            </w:r>
            <w:r>
              <w:rPr>
                <w:rFonts w:cs="Browallia New"/>
                <w:sz w:val="20"/>
                <w:szCs w:val="20"/>
              </w:rPr>
              <w:tab/>
            </w:r>
            <w:r w:rsidR="00B8034B">
              <w:rPr>
                <w:rFonts w:cs="Browallia New"/>
                <w:sz w:val="20"/>
                <w:szCs w:val="20"/>
              </w:rPr>
              <w:tab/>
            </w:r>
            <w:r w:rsidR="00F02CA4">
              <w:rPr>
                <w:rFonts w:cs="Browallia New"/>
                <w:sz w:val="20"/>
                <w:szCs w:val="20"/>
              </w:rPr>
              <w:t xml:space="preserve">Mobilise as Pain Permits:   </w:t>
            </w:r>
            <w:r w:rsidR="00B8034B">
              <w:rPr>
                <w:rFonts w:cs="Browallia New"/>
                <w:sz w:val="20"/>
                <w:szCs w:val="20"/>
              </w:rPr>
              <w:t xml:space="preserve"> </w:t>
            </w:r>
            <w:r w:rsidR="00B76992">
              <w:rPr>
                <w:rFonts w:cs="Browallia New"/>
                <w:sz w:val="20"/>
                <w:szCs w:val="20"/>
              </w:rPr>
              <w:tab/>
              <w:t xml:space="preserve">         </w:t>
            </w:r>
            <w:r w:rsidR="00B8034B">
              <w:rPr>
                <w:rFonts w:cs="Browallia New"/>
                <w:sz w:val="20"/>
                <w:szCs w:val="20"/>
              </w:rPr>
              <w:t>Any Restrictions:</w:t>
            </w:r>
            <w:r w:rsidR="00B8034B">
              <w:rPr>
                <w:rFonts w:cs="Browallia New"/>
                <w:sz w:val="20"/>
                <w:szCs w:val="20"/>
              </w:rPr>
              <w:tab/>
              <w:t xml:space="preserve">           </w:t>
            </w:r>
          </w:p>
          <w:p w14:paraId="0293B970" w14:textId="41C0560D" w:rsidR="00D20D66" w:rsidRDefault="00D20D66" w:rsidP="00D20D66">
            <w:pPr>
              <w:tabs>
                <w:tab w:val="left" w:pos="720"/>
                <w:tab w:val="left" w:pos="1440"/>
                <w:tab w:val="left" w:pos="2160"/>
              </w:tabs>
              <w:rPr>
                <w:rFonts w:cs="Browallia New"/>
                <w:b/>
                <w:sz w:val="20"/>
                <w:szCs w:val="20"/>
              </w:rPr>
            </w:pPr>
            <w:r>
              <w:rPr>
                <w:rFonts w:cs="Browallia New"/>
                <w:b/>
                <w:sz w:val="20"/>
                <w:szCs w:val="20"/>
              </w:rPr>
              <w:t>Plan:</w:t>
            </w:r>
            <w:r>
              <w:rPr>
                <w:rFonts w:cs="Browallia New"/>
                <w:b/>
                <w:sz w:val="20"/>
                <w:szCs w:val="20"/>
              </w:rPr>
              <w:tab/>
            </w:r>
            <w:r>
              <w:rPr>
                <w:rFonts w:cs="Browallia New"/>
                <w:b/>
                <w:sz w:val="20"/>
                <w:szCs w:val="20"/>
              </w:rPr>
              <w:tab/>
            </w:r>
            <w:r>
              <w:rPr>
                <w:rFonts w:cs="Browallia New"/>
                <w:b/>
                <w:sz w:val="20"/>
                <w:szCs w:val="20"/>
              </w:rPr>
              <w:tab/>
              <w:t xml:space="preserve">           If </w:t>
            </w:r>
            <w:r w:rsidR="00D00893">
              <w:rPr>
                <w:rFonts w:cs="Browallia New"/>
                <w:b/>
                <w:sz w:val="20"/>
                <w:szCs w:val="20"/>
              </w:rPr>
              <w:t xml:space="preserve">for </w:t>
            </w:r>
            <w:r>
              <w:rPr>
                <w:rFonts w:cs="Browallia New"/>
                <w:b/>
                <w:sz w:val="20"/>
                <w:szCs w:val="20"/>
              </w:rPr>
              <w:t>Surgery</w:t>
            </w:r>
            <w:r w:rsidR="00D00893">
              <w:rPr>
                <w:rFonts w:cs="Browallia New"/>
                <w:b/>
                <w:sz w:val="20"/>
                <w:szCs w:val="20"/>
              </w:rPr>
              <w:t>,</w:t>
            </w:r>
            <w:r>
              <w:rPr>
                <w:rFonts w:cs="Browallia New"/>
                <w:b/>
                <w:sz w:val="20"/>
                <w:szCs w:val="20"/>
              </w:rPr>
              <w:t xml:space="preserve"> time frame:     </w:t>
            </w:r>
            <w:r w:rsidR="00B76992">
              <w:rPr>
                <w:rFonts w:cs="Browallia New"/>
                <w:b/>
                <w:sz w:val="20"/>
                <w:szCs w:val="20"/>
              </w:rPr>
              <w:t xml:space="preserve">  </w:t>
            </w:r>
            <w:r>
              <w:rPr>
                <w:rFonts w:cs="Browallia New"/>
                <w:b/>
                <w:sz w:val="20"/>
                <w:szCs w:val="20"/>
              </w:rPr>
              <w:t xml:space="preserve"> </w:t>
            </w:r>
          </w:p>
          <w:p w14:paraId="783DB0EF" w14:textId="0AB211AF" w:rsidR="00D20D66" w:rsidRDefault="00D20D66" w:rsidP="00B8034B">
            <w:pPr>
              <w:tabs>
                <w:tab w:val="left" w:pos="4215"/>
              </w:tabs>
              <w:rPr>
                <w:rFonts w:cs="Browallia New"/>
                <w:b/>
                <w:sz w:val="20"/>
                <w:szCs w:val="20"/>
              </w:rPr>
            </w:pPr>
            <w:r>
              <w:rPr>
                <w:rFonts w:cs="Browallia New"/>
                <w:b/>
                <w:sz w:val="20"/>
                <w:szCs w:val="20"/>
              </w:rPr>
              <w:t>Consultant:</w:t>
            </w:r>
            <w:r w:rsidR="00B8034B">
              <w:rPr>
                <w:rFonts w:cs="Browallia New"/>
                <w:b/>
                <w:sz w:val="20"/>
                <w:szCs w:val="20"/>
              </w:rPr>
              <w:tab/>
            </w:r>
          </w:p>
          <w:p w14:paraId="71B9CA51" w14:textId="4AFC738D" w:rsidR="00ED415A" w:rsidRDefault="00F131C6" w:rsidP="00D20D66">
            <w:pPr>
              <w:tabs>
                <w:tab w:val="left" w:pos="2280"/>
                <w:tab w:val="left" w:pos="2880"/>
                <w:tab w:val="left" w:pos="3600"/>
                <w:tab w:val="left" w:pos="4125"/>
              </w:tabs>
              <w:rPr>
                <w:rFonts w:cs="Browallia New"/>
                <w:b/>
                <w:sz w:val="20"/>
                <w:szCs w:val="20"/>
              </w:rPr>
            </w:pPr>
            <w:r w:rsidRPr="00F131C6">
              <w:rPr>
                <w:rFonts w:cs="Browallia New"/>
                <w:b/>
                <w:sz w:val="20"/>
                <w:szCs w:val="20"/>
              </w:rPr>
              <w:t>Comments:</w:t>
            </w:r>
            <w:r w:rsidR="00C22A56">
              <w:rPr>
                <w:rFonts w:cs="Browallia New"/>
                <w:b/>
                <w:sz w:val="20"/>
                <w:szCs w:val="20"/>
              </w:rPr>
              <w:t xml:space="preserve"> </w:t>
            </w:r>
          </w:p>
          <w:p w14:paraId="7F93822E" w14:textId="36A68635" w:rsidR="00B87E19" w:rsidRPr="00B87E19" w:rsidRDefault="00B87E19" w:rsidP="00B87E19">
            <w:pPr>
              <w:rPr>
                <w:rFonts w:ascii="Arial" w:hAnsi="Arial" w:cs="Arial"/>
                <w:b/>
                <w:i/>
              </w:rPr>
            </w:pPr>
            <w:r w:rsidRPr="00B87E19">
              <w:rPr>
                <w:rFonts w:ascii="Arial" w:hAnsi="Arial" w:cs="Arial"/>
                <w:b/>
                <w:i/>
              </w:rPr>
              <w:t xml:space="preserve">If you have any </w:t>
            </w:r>
            <w:r w:rsidR="00B46DEE" w:rsidRPr="00B87E19">
              <w:rPr>
                <w:rFonts w:ascii="Arial" w:hAnsi="Arial" w:cs="Arial"/>
                <w:b/>
                <w:i/>
              </w:rPr>
              <w:t>enquiries,</w:t>
            </w:r>
            <w:r w:rsidRPr="00B87E19">
              <w:rPr>
                <w:rFonts w:ascii="Arial" w:hAnsi="Arial" w:cs="Arial"/>
                <w:b/>
                <w:i/>
              </w:rPr>
              <w:t xml:space="preserve"> please call the reviewing consultant via St George’s Hospital </w:t>
            </w:r>
            <w:r w:rsidR="00B46DEE" w:rsidRPr="00B87E19">
              <w:rPr>
                <w:rFonts w:ascii="Arial" w:hAnsi="Arial" w:cs="Arial"/>
                <w:b/>
                <w:i/>
              </w:rPr>
              <w:t>switchboard.</w:t>
            </w:r>
          </w:p>
          <w:p w14:paraId="58F6092F" w14:textId="48700B4D" w:rsidR="00D20D66" w:rsidRPr="00ED415A" w:rsidRDefault="00D00893" w:rsidP="00ED415A">
            <w:pPr>
              <w:jc w:val="center"/>
              <w:rPr>
                <w:rFonts w:cs="Browallia New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By using this </w:t>
            </w:r>
            <w:r w:rsidR="002E2090">
              <w:rPr>
                <w:rFonts w:ascii="Arial" w:hAnsi="Arial" w:cs="Arial"/>
                <w:b/>
                <w:color w:val="FF0000"/>
                <w:sz w:val="24"/>
                <w:szCs w:val="24"/>
              </w:rPr>
              <w:t>form,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you </w:t>
            </w:r>
            <w:r w:rsidR="00B46DEE">
              <w:rPr>
                <w:rFonts w:ascii="Arial" w:hAnsi="Arial" w:cs="Arial"/>
                <w:b/>
                <w:color w:val="FF0000"/>
                <w:sz w:val="24"/>
                <w:szCs w:val="24"/>
              </w:rPr>
              <w:t>agree that</w:t>
            </w:r>
            <w:r w:rsidR="00ED415A" w:rsidRPr="00ED415A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you or a responsible practitioner of sufficient seniority will convey this decision/MDT Outcome to your patient/next of kin</w:t>
            </w:r>
            <w:r w:rsidR="009826B8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and action the outcome appropriately </w:t>
            </w:r>
          </w:p>
        </w:tc>
      </w:tr>
    </w:tbl>
    <w:p w14:paraId="1ABA802E" w14:textId="77777777" w:rsidR="003C677F" w:rsidRDefault="003C677F" w:rsidP="00D20D66"/>
    <w:p w14:paraId="7FD43541" w14:textId="77777777" w:rsidR="00286836" w:rsidRPr="00286836" w:rsidRDefault="00286836" w:rsidP="00D20D66">
      <w:pPr>
        <w:rPr>
          <w:b/>
        </w:rPr>
      </w:pPr>
    </w:p>
    <w:sectPr w:rsidR="00286836" w:rsidRPr="00286836" w:rsidSect="00E22009">
      <w:headerReference w:type="default" r:id="rId13"/>
      <w:pgSz w:w="11906" w:h="16838"/>
      <w:pgMar w:top="567" w:right="1440" w:bottom="567" w:left="1440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FA18C" w14:textId="77777777" w:rsidR="004905C3" w:rsidRDefault="004905C3" w:rsidP="008A140A">
      <w:pPr>
        <w:spacing w:after="0" w:line="240" w:lineRule="auto"/>
      </w:pPr>
      <w:r>
        <w:separator/>
      </w:r>
    </w:p>
  </w:endnote>
  <w:endnote w:type="continuationSeparator" w:id="0">
    <w:p w14:paraId="665B9551" w14:textId="77777777" w:rsidR="004905C3" w:rsidRDefault="004905C3" w:rsidP="008A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C08EF" w14:textId="77777777" w:rsidR="004905C3" w:rsidRDefault="004905C3" w:rsidP="008A140A">
      <w:pPr>
        <w:spacing w:after="0" w:line="240" w:lineRule="auto"/>
      </w:pPr>
      <w:r>
        <w:separator/>
      </w:r>
    </w:p>
  </w:footnote>
  <w:footnote w:type="continuationSeparator" w:id="0">
    <w:p w14:paraId="377682F4" w14:textId="77777777" w:rsidR="004905C3" w:rsidRDefault="004905C3" w:rsidP="008A1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BE66B" w14:textId="77777777" w:rsidR="004905C3" w:rsidRDefault="004905C3">
    <w:pPr>
      <w:pStyle w:val="Header"/>
    </w:pPr>
    <w:r w:rsidRPr="00430B4A">
      <w:rPr>
        <w:rFonts w:ascii="Ubuntu" w:hAnsi="Ubuntu" w:cs="Helvetica"/>
        <w:b/>
        <w:noProof/>
        <w:color w:val="0088CC"/>
        <w:sz w:val="28"/>
        <w:szCs w:val="28"/>
        <w:lang w:eastAsia="en-GB"/>
      </w:rPr>
      <w:drawing>
        <wp:anchor distT="0" distB="0" distL="114300" distR="114300" simplePos="0" relativeHeight="251659264" behindDoc="1" locked="0" layoutInCell="1" allowOverlap="1" wp14:anchorId="76C36E66" wp14:editId="426F3451">
          <wp:simplePos x="0" y="0"/>
          <wp:positionH relativeFrom="column">
            <wp:posOffset>4265295</wp:posOffset>
          </wp:positionH>
          <wp:positionV relativeFrom="paragraph">
            <wp:posOffset>-279400</wp:posOffset>
          </wp:positionV>
          <wp:extent cx="2257425" cy="323850"/>
          <wp:effectExtent l="0" t="0" r="9525" b="0"/>
          <wp:wrapTight wrapText="bothSides">
            <wp:wrapPolygon edited="0">
              <wp:start x="0" y="0"/>
              <wp:lineTo x="0" y="20329"/>
              <wp:lineTo x="21509" y="20329"/>
              <wp:lineTo x="21509" y="0"/>
              <wp:lineTo x="0" y="0"/>
            </wp:wrapPolygon>
          </wp:wrapTight>
          <wp:docPr id="2" name="Picture 2" descr="\&quot;St">
            <a:hlinkClick xmlns:a="http://schemas.openxmlformats.org/drawingml/2006/main" r:id="rId1" tooltip="&quot;St George's Healthcar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&quot;St">
                    <a:hlinkClick r:id="rId1" tooltip="&quot;St George's Healthcar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13241"/>
    <w:multiLevelType w:val="hybridMultilevel"/>
    <w:tmpl w:val="4C0A9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4382D"/>
    <w:multiLevelType w:val="hybridMultilevel"/>
    <w:tmpl w:val="1592BF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62881"/>
    <w:multiLevelType w:val="hybridMultilevel"/>
    <w:tmpl w:val="1592BF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595930">
    <w:abstractNumId w:val="0"/>
  </w:num>
  <w:num w:numId="2" w16cid:durableId="814026360">
    <w:abstractNumId w:val="2"/>
  </w:num>
  <w:num w:numId="3" w16cid:durableId="455805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0A"/>
    <w:rsid w:val="0001387A"/>
    <w:rsid w:val="00022D5F"/>
    <w:rsid w:val="000B2952"/>
    <w:rsid w:val="000D3BBD"/>
    <w:rsid w:val="0011302B"/>
    <w:rsid w:val="00117521"/>
    <w:rsid w:val="0014056A"/>
    <w:rsid w:val="001440B8"/>
    <w:rsid w:val="00144F41"/>
    <w:rsid w:val="00153ADA"/>
    <w:rsid w:val="00162E97"/>
    <w:rsid w:val="001710C6"/>
    <w:rsid w:val="0017164F"/>
    <w:rsid w:val="002155BD"/>
    <w:rsid w:val="00247B71"/>
    <w:rsid w:val="00260C0C"/>
    <w:rsid w:val="00286836"/>
    <w:rsid w:val="002E2090"/>
    <w:rsid w:val="002F4752"/>
    <w:rsid w:val="00385AA3"/>
    <w:rsid w:val="003C03BA"/>
    <w:rsid w:val="003C5456"/>
    <w:rsid w:val="003C677F"/>
    <w:rsid w:val="003E73E3"/>
    <w:rsid w:val="00435AB5"/>
    <w:rsid w:val="0047670E"/>
    <w:rsid w:val="004905C3"/>
    <w:rsid w:val="004C20C1"/>
    <w:rsid w:val="004C35EC"/>
    <w:rsid w:val="004E2F9B"/>
    <w:rsid w:val="004F5C10"/>
    <w:rsid w:val="00514C04"/>
    <w:rsid w:val="005153C2"/>
    <w:rsid w:val="00536B6E"/>
    <w:rsid w:val="00537E6C"/>
    <w:rsid w:val="0054548A"/>
    <w:rsid w:val="00557197"/>
    <w:rsid w:val="00577CBA"/>
    <w:rsid w:val="005B5737"/>
    <w:rsid w:val="005D3F07"/>
    <w:rsid w:val="00654F4C"/>
    <w:rsid w:val="00656A7B"/>
    <w:rsid w:val="006A17E6"/>
    <w:rsid w:val="006D6FB7"/>
    <w:rsid w:val="007128AC"/>
    <w:rsid w:val="00761F3F"/>
    <w:rsid w:val="00771657"/>
    <w:rsid w:val="007B58D0"/>
    <w:rsid w:val="007C4622"/>
    <w:rsid w:val="007E67A2"/>
    <w:rsid w:val="00810A43"/>
    <w:rsid w:val="00814A5A"/>
    <w:rsid w:val="00873C61"/>
    <w:rsid w:val="008876AD"/>
    <w:rsid w:val="00891488"/>
    <w:rsid w:val="008A140A"/>
    <w:rsid w:val="008B3BEC"/>
    <w:rsid w:val="008C6ABE"/>
    <w:rsid w:val="008C7B87"/>
    <w:rsid w:val="008E750F"/>
    <w:rsid w:val="008F1DE1"/>
    <w:rsid w:val="009111CE"/>
    <w:rsid w:val="00916F8E"/>
    <w:rsid w:val="009351E0"/>
    <w:rsid w:val="00937382"/>
    <w:rsid w:val="00943EDD"/>
    <w:rsid w:val="009826B8"/>
    <w:rsid w:val="009C60EE"/>
    <w:rsid w:val="009E27D0"/>
    <w:rsid w:val="009E472B"/>
    <w:rsid w:val="00A329FB"/>
    <w:rsid w:val="00A33D71"/>
    <w:rsid w:val="00A419B0"/>
    <w:rsid w:val="00A62C8E"/>
    <w:rsid w:val="00A7076C"/>
    <w:rsid w:val="00AA035A"/>
    <w:rsid w:val="00AB6868"/>
    <w:rsid w:val="00AC5DF2"/>
    <w:rsid w:val="00AE2F1B"/>
    <w:rsid w:val="00B3067C"/>
    <w:rsid w:val="00B4423F"/>
    <w:rsid w:val="00B46DEE"/>
    <w:rsid w:val="00B76992"/>
    <w:rsid w:val="00B8034B"/>
    <w:rsid w:val="00B87E19"/>
    <w:rsid w:val="00B919EB"/>
    <w:rsid w:val="00BF1AE6"/>
    <w:rsid w:val="00C00792"/>
    <w:rsid w:val="00C22A56"/>
    <w:rsid w:val="00CA7A7E"/>
    <w:rsid w:val="00CF644A"/>
    <w:rsid w:val="00D00893"/>
    <w:rsid w:val="00D11BEB"/>
    <w:rsid w:val="00D20D66"/>
    <w:rsid w:val="00D26145"/>
    <w:rsid w:val="00D51F89"/>
    <w:rsid w:val="00D56333"/>
    <w:rsid w:val="00D62F85"/>
    <w:rsid w:val="00DC62CC"/>
    <w:rsid w:val="00DD101F"/>
    <w:rsid w:val="00DF24DA"/>
    <w:rsid w:val="00DF791B"/>
    <w:rsid w:val="00E22009"/>
    <w:rsid w:val="00E570CF"/>
    <w:rsid w:val="00EA682C"/>
    <w:rsid w:val="00EB3A07"/>
    <w:rsid w:val="00EC533B"/>
    <w:rsid w:val="00ED415A"/>
    <w:rsid w:val="00F02CA4"/>
    <w:rsid w:val="00F131C6"/>
    <w:rsid w:val="00F60F67"/>
    <w:rsid w:val="00F6175F"/>
    <w:rsid w:val="00FC0D2C"/>
    <w:rsid w:val="00FD1D32"/>
    <w:rsid w:val="00FF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."/>
  <w:listSeparator w:val=","/>
  <w14:docId w14:val="38F96D87"/>
  <w15:docId w15:val="{D45458C6-7289-450E-AF04-2A3AEF0F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40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4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40A"/>
  </w:style>
  <w:style w:type="paragraph" w:styleId="Footer">
    <w:name w:val="footer"/>
    <w:basedOn w:val="Normal"/>
    <w:link w:val="FooterChar"/>
    <w:uiPriority w:val="99"/>
    <w:unhideWhenUsed/>
    <w:rsid w:val="008A14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40A"/>
  </w:style>
  <w:style w:type="character" w:styleId="PlaceholderText">
    <w:name w:val="Placeholder Text"/>
    <w:basedOn w:val="DefaultParagraphFont"/>
    <w:uiPriority w:val="99"/>
    <w:semiHidden/>
    <w:rsid w:val="008A140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40A"/>
    <w:rPr>
      <w:rFonts w:ascii="Tahoma" w:eastAsia="Calibri" w:hAnsi="Tahoma" w:cs="Tahoma"/>
      <w:sz w:val="16"/>
      <w:szCs w:val="16"/>
    </w:rPr>
  </w:style>
  <w:style w:type="character" w:styleId="Hyperlink">
    <w:name w:val="Hyperlink"/>
    <w:unhideWhenUsed/>
    <w:rsid w:val="00C0079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51E0"/>
    <w:pPr>
      <w:ind w:left="720"/>
      <w:contextualSpacing/>
    </w:pPr>
  </w:style>
  <w:style w:type="table" w:styleId="TableGrid">
    <w:name w:val="Table Grid"/>
    <w:basedOn w:val="TableNormal"/>
    <w:uiPriority w:val="59"/>
    <w:rsid w:val="003E7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22A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h.mscc@stgeorges.nhs.u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sc-tr.acuteoncology@nhs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mh-tr.MSCC@nhs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gh.mscc@stgeorges.nhs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ferapatient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stgeorges.nhs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3B3D5-E809-4C88-B338-F81FF7E76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Bijal Pandya</dc:creator>
  <cp:lastModifiedBy>Alicia Piggott</cp:lastModifiedBy>
  <cp:revision>4</cp:revision>
  <cp:lastPrinted>2016-03-24T08:50:00Z</cp:lastPrinted>
  <dcterms:created xsi:type="dcterms:W3CDTF">2024-09-05T09:57:00Z</dcterms:created>
  <dcterms:modified xsi:type="dcterms:W3CDTF">2024-09-25T09:38:00Z</dcterms:modified>
</cp:coreProperties>
</file>